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rPr>
          <w:rFonts w:hint="eastAsia" w:ascii="宋体"/>
          <w:b/>
          <w:color w:val="auto"/>
          <w:sz w:val="24"/>
          <w:shd w:val="clear" w:color="auto" w:fill="auto"/>
        </w:rPr>
      </w:pPr>
      <w:bookmarkStart w:id="8" w:name="_GoBack"/>
      <w:bookmarkEnd w:id="8"/>
      <w:bookmarkStart w:id="0" w:name="_Toc183582232"/>
      <w:bookmarkStart w:id="1" w:name="_Toc101250640"/>
      <w:bookmarkStart w:id="2" w:name="_Toc217446057"/>
      <w:bookmarkStart w:id="3" w:name="_Toc101338358"/>
      <w:bookmarkStart w:id="4" w:name="_Toc209847065"/>
      <w:bookmarkStart w:id="5" w:name="_Toc101174146"/>
      <w:bookmarkStart w:id="6" w:name="_Toc183682369"/>
      <w:bookmarkStart w:id="7" w:name="_Toc430773924"/>
      <w:r>
        <w:rPr>
          <w:rFonts w:hint="eastAsia" w:ascii="宋体"/>
          <w:b/>
          <w:color w:val="auto"/>
          <w:sz w:val="24"/>
          <w:shd w:val="clear" w:color="auto" w:fill="auto"/>
        </w:rPr>
        <w:t>综合评分</w:t>
      </w:r>
    </w:p>
    <w:tbl>
      <w:tblPr>
        <w:tblStyle w:val="26"/>
        <w:tblW w:w="10004"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80" w:firstLineChars="200"/>
              <w:jc w:val="both"/>
              <w:outlineLvl w:val="1"/>
              <w:rPr>
                <w:rFonts w:hAnsi="宋体" w:cs="宋体"/>
                <w:color w:val="000000"/>
                <w:szCs w:val="21"/>
              </w:rPr>
            </w:pPr>
            <w:r>
              <w:rPr>
                <w:rFonts w:ascii="宋体" w:hAnsi="宋体" w:eastAsia="宋体" w:cs="宋体"/>
                <w:sz w:val="24"/>
                <w:szCs w:val="24"/>
              </w:rPr>
              <w:t>满足比选文件要求且最低的比选报价为评比基准价，其价格分为满分。其他比选人的报价得分=（评比基准价/比选报价）×</w:t>
            </w:r>
            <w:r>
              <w:rPr>
                <w:rFonts w:hint="eastAsia" w:ascii="宋体" w:hAnsi="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lang w:eastAsia="zh-CN"/>
              </w:rPr>
              <w:t>。</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r>
              <w:rPr>
                <w:rFonts w:hint="eastAsia" w:hAnsi="宋体" w:cs="Times New Roman"/>
                <w:color w:val="000000"/>
                <w:sz w:val="24"/>
              </w:rPr>
              <w:t>经济类评审因素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建渣</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1个自2019年1月1日以来有效的装饰维修工程类似业绩，得2分；本项最多得8分。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共同评分因素</w:t>
            </w:r>
          </w:p>
        </w:tc>
      </w:tr>
      <w:bookmarkEnd w:id="0"/>
      <w:bookmarkEnd w:id="1"/>
      <w:bookmarkEnd w:id="2"/>
      <w:bookmarkEnd w:id="3"/>
      <w:bookmarkEnd w:id="4"/>
      <w:bookmarkEnd w:id="5"/>
      <w:bookmarkEnd w:id="6"/>
      <w:bookmarkEnd w:id="7"/>
    </w:tbl>
    <w:p>
      <w:pPr>
        <w:pStyle w:val="14"/>
        <w:tabs>
          <w:tab w:val="left" w:pos="0"/>
        </w:tabs>
        <w:snapToGrid w:val="0"/>
        <w:spacing w:line="360" w:lineRule="auto"/>
        <w:ind w:firstLine="480" w:firstLineChars="200"/>
        <w:rPr>
          <w:rFonts w:hAnsi="宋体"/>
          <w:color w:val="auto"/>
          <w:sz w:val="24"/>
          <w:szCs w:val="24"/>
          <w:shd w:val="clear" w:color="auto" w:fill="auto"/>
        </w:rPr>
      </w:pPr>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Songti SC Regular">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Helvetica Neue">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GIzODI4ZDUwMWZlY2QxMzg1MzVkN2ExZmZjNTQifQ=="/>
  </w:docVars>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32"/>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21D2"/>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2828"/>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0895"/>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06C8"/>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26D9"/>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0299"/>
    <w:rsid w:val="005D1258"/>
    <w:rsid w:val="005D3DE5"/>
    <w:rsid w:val="005D691C"/>
    <w:rsid w:val="005D72BC"/>
    <w:rsid w:val="005D731D"/>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C68E8"/>
    <w:rsid w:val="007D2B50"/>
    <w:rsid w:val="007D39E5"/>
    <w:rsid w:val="007D425A"/>
    <w:rsid w:val="007D54E9"/>
    <w:rsid w:val="007D5A19"/>
    <w:rsid w:val="007E1400"/>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050"/>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5BB6"/>
    <w:rsid w:val="008D3C61"/>
    <w:rsid w:val="008D4DE9"/>
    <w:rsid w:val="008D6485"/>
    <w:rsid w:val="008D706D"/>
    <w:rsid w:val="008E1ADA"/>
    <w:rsid w:val="008E1C35"/>
    <w:rsid w:val="008E2427"/>
    <w:rsid w:val="008E4286"/>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5FCC"/>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3D1E"/>
    <w:rsid w:val="009844F8"/>
    <w:rsid w:val="0098675D"/>
    <w:rsid w:val="00987223"/>
    <w:rsid w:val="00987F3D"/>
    <w:rsid w:val="00990E2B"/>
    <w:rsid w:val="0099514C"/>
    <w:rsid w:val="00996CE3"/>
    <w:rsid w:val="00996F0B"/>
    <w:rsid w:val="009A07C7"/>
    <w:rsid w:val="009A0958"/>
    <w:rsid w:val="009A1FE1"/>
    <w:rsid w:val="009A22A4"/>
    <w:rsid w:val="009A4BD5"/>
    <w:rsid w:val="009A4DCC"/>
    <w:rsid w:val="009A4F79"/>
    <w:rsid w:val="009A5259"/>
    <w:rsid w:val="009A636B"/>
    <w:rsid w:val="009A6CC8"/>
    <w:rsid w:val="009A7416"/>
    <w:rsid w:val="009B520F"/>
    <w:rsid w:val="009B6998"/>
    <w:rsid w:val="009C17E0"/>
    <w:rsid w:val="009C21A8"/>
    <w:rsid w:val="009C58FC"/>
    <w:rsid w:val="009C69A6"/>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3303"/>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4AA4"/>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54C"/>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1354"/>
    <w:rsid w:val="00C62FBC"/>
    <w:rsid w:val="00C630C0"/>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557"/>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12F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2166"/>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2A37"/>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7EE"/>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3487"/>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3B76"/>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43C0"/>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1603"/>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150400"/>
    <w:rsid w:val="01296A98"/>
    <w:rsid w:val="01614B7D"/>
    <w:rsid w:val="01646EFE"/>
    <w:rsid w:val="017714BA"/>
    <w:rsid w:val="01796DE8"/>
    <w:rsid w:val="01913232"/>
    <w:rsid w:val="01920A68"/>
    <w:rsid w:val="019A2988"/>
    <w:rsid w:val="01B74D51"/>
    <w:rsid w:val="01C90837"/>
    <w:rsid w:val="01CC24C9"/>
    <w:rsid w:val="01CE6658"/>
    <w:rsid w:val="01DD5922"/>
    <w:rsid w:val="01E83FCA"/>
    <w:rsid w:val="01F85275"/>
    <w:rsid w:val="020A18A1"/>
    <w:rsid w:val="020B4F96"/>
    <w:rsid w:val="020D12D5"/>
    <w:rsid w:val="021B66A8"/>
    <w:rsid w:val="022544AF"/>
    <w:rsid w:val="0244166E"/>
    <w:rsid w:val="02754CF9"/>
    <w:rsid w:val="027B6960"/>
    <w:rsid w:val="027D5AA4"/>
    <w:rsid w:val="028F2E58"/>
    <w:rsid w:val="02C87485"/>
    <w:rsid w:val="02D37616"/>
    <w:rsid w:val="02D5205E"/>
    <w:rsid w:val="02EA22CF"/>
    <w:rsid w:val="02EB6E75"/>
    <w:rsid w:val="02FB0926"/>
    <w:rsid w:val="030208E2"/>
    <w:rsid w:val="031D48E9"/>
    <w:rsid w:val="032C3310"/>
    <w:rsid w:val="03647E77"/>
    <w:rsid w:val="03843AAA"/>
    <w:rsid w:val="03937355"/>
    <w:rsid w:val="03A2228B"/>
    <w:rsid w:val="03AC0398"/>
    <w:rsid w:val="03B60BFF"/>
    <w:rsid w:val="03CA595A"/>
    <w:rsid w:val="03CE765F"/>
    <w:rsid w:val="03DA4483"/>
    <w:rsid w:val="03DE6715"/>
    <w:rsid w:val="041E30C5"/>
    <w:rsid w:val="04264DD3"/>
    <w:rsid w:val="042B4618"/>
    <w:rsid w:val="044206ED"/>
    <w:rsid w:val="045E1570"/>
    <w:rsid w:val="045E2B74"/>
    <w:rsid w:val="045E5960"/>
    <w:rsid w:val="046039F9"/>
    <w:rsid w:val="04636E00"/>
    <w:rsid w:val="04645DF6"/>
    <w:rsid w:val="046745FA"/>
    <w:rsid w:val="04801E94"/>
    <w:rsid w:val="04917B6D"/>
    <w:rsid w:val="04976D54"/>
    <w:rsid w:val="049D20AA"/>
    <w:rsid w:val="04A3414F"/>
    <w:rsid w:val="04AF08B6"/>
    <w:rsid w:val="04CC0706"/>
    <w:rsid w:val="04DF6238"/>
    <w:rsid w:val="050135F6"/>
    <w:rsid w:val="051F43B5"/>
    <w:rsid w:val="05272F70"/>
    <w:rsid w:val="05290CFF"/>
    <w:rsid w:val="053757A7"/>
    <w:rsid w:val="05477FE6"/>
    <w:rsid w:val="055B5E24"/>
    <w:rsid w:val="0575238C"/>
    <w:rsid w:val="05815BA4"/>
    <w:rsid w:val="05901AA6"/>
    <w:rsid w:val="05B41AD7"/>
    <w:rsid w:val="05CB767C"/>
    <w:rsid w:val="05E22B02"/>
    <w:rsid w:val="05F24933"/>
    <w:rsid w:val="06044B21"/>
    <w:rsid w:val="060C5B3B"/>
    <w:rsid w:val="062E55AA"/>
    <w:rsid w:val="0637393B"/>
    <w:rsid w:val="064B6930"/>
    <w:rsid w:val="065F642C"/>
    <w:rsid w:val="067B28D7"/>
    <w:rsid w:val="06836E75"/>
    <w:rsid w:val="06A00579"/>
    <w:rsid w:val="06AC019F"/>
    <w:rsid w:val="06AD229C"/>
    <w:rsid w:val="06D13705"/>
    <w:rsid w:val="06EC22A3"/>
    <w:rsid w:val="06F75732"/>
    <w:rsid w:val="07130BEC"/>
    <w:rsid w:val="074F50C3"/>
    <w:rsid w:val="0755274B"/>
    <w:rsid w:val="07591B22"/>
    <w:rsid w:val="075D651E"/>
    <w:rsid w:val="07703EC1"/>
    <w:rsid w:val="07812053"/>
    <w:rsid w:val="07A02050"/>
    <w:rsid w:val="07A91FA3"/>
    <w:rsid w:val="07AF7FB7"/>
    <w:rsid w:val="07E33D38"/>
    <w:rsid w:val="0803230C"/>
    <w:rsid w:val="0808299E"/>
    <w:rsid w:val="08134B43"/>
    <w:rsid w:val="081A1494"/>
    <w:rsid w:val="082007CF"/>
    <w:rsid w:val="082E28F9"/>
    <w:rsid w:val="08385407"/>
    <w:rsid w:val="086F09A6"/>
    <w:rsid w:val="087D11E1"/>
    <w:rsid w:val="08854C48"/>
    <w:rsid w:val="08933B44"/>
    <w:rsid w:val="08B6041C"/>
    <w:rsid w:val="08BC2C29"/>
    <w:rsid w:val="0909549B"/>
    <w:rsid w:val="09174A7F"/>
    <w:rsid w:val="091D09F1"/>
    <w:rsid w:val="092074FE"/>
    <w:rsid w:val="0947354F"/>
    <w:rsid w:val="09703C54"/>
    <w:rsid w:val="098A1BF7"/>
    <w:rsid w:val="09A77351"/>
    <w:rsid w:val="09AA2471"/>
    <w:rsid w:val="09BB0234"/>
    <w:rsid w:val="09C4246E"/>
    <w:rsid w:val="09E7710B"/>
    <w:rsid w:val="09F049C4"/>
    <w:rsid w:val="0A0230D8"/>
    <w:rsid w:val="0A1328CC"/>
    <w:rsid w:val="0A18487B"/>
    <w:rsid w:val="0A1A4761"/>
    <w:rsid w:val="0A1B60B9"/>
    <w:rsid w:val="0A1D5A06"/>
    <w:rsid w:val="0A2A1D2A"/>
    <w:rsid w:val="0A327107"/>
    <w:rsid w:val="0A376A8C"/>
    <w:rsid w:val="0A487FE4"/>
    <w:rsid w:val="0A5156FF"/>
    <w:rsid w:val="0A574487"/>
    <w:rsid w:val="0A607F09"/>
    <w:rsid w:val="0A6A4967"/>
    <w:rsid w:val="0A7C76BB"/>
    <w:rsid w:val="0AA221A9"/>
    <w:rsid w:val="0AB04766"/>
    <w:rsid w:val="0AB5152F"/>
    <w:rsid w:val="0AC27824"/>
    <w:rsid w:val="0AE22A74"/>
    <w:rsid w:val="0AF22166"/>
    <w:rsid w:val="0B341AFB"/>
    <w:rsid w:val="0B546964"/>
    <w:rsid w:val="0B663B43"/>
    <w:rsid w:val="0B8139AB"/>
    <w:rsid w:val="0B8837FB"/>
    <w:rsid w:val="0B8E360A"/>
    <w:rsid w:val="0B9B73FD"/>
    <w:rsid w:val="0B9C06A2"/>
    <w:rsid w:val="0BCB063A"/>
    <w:rsid w:val="0BD867DC"/>
    <w:rsid w:val="0BDA2248"/>
    <w:rsid w:val="0BF00444"/>
    <w:rsid w:val="0BFA2F4D"/>
    <w:rsid w:val="0BFE0900"/>
    <w:rsid w:val="0C0827FE"/>
    <w:rsid w:val="0C3736FD"/>
    <w:rsid w:val="0C3F2F53"/>
    <w:rsid w:val="0C483599"/>
    <w:rsid w:val="0C4E64D2"/>
    <w:rsid w:val="0C7F2388"/>
    <w:rsid w:val="0C884AC3"/>
    <w:rsid w:val="0CB22CC7"/>
    <w:rsid w:val="0CC37FE2"/>
    <w:rsid w:val="0CCA1AB3"/>
    <w:rsid w:val="0CD111A8"/>
    <w:rsid w:val="0CE215A8"/>
    <w:rsid w:val="0D0100C1"/>
    <w:rsid w:val="0D050437"/>
    <w:rsid w:val="0D07432C"/>
    <w:rsid w:val="0D172E4D"/>
    <w:rsid w:val="0D1E4F70"/>
    <w:rsid w:val="0D232638"/>
    <w:rsid w:val="0D263FFC"/>
    <w:rsid w:val="0D286A31"/>
    <w:rsid w:val="0D31327E"/>
    <w:rsid w:val="0D3272EE"/>
    <w:rsid w:val="0D4326C3"/>
    <w:rsid w:val="0D5D11EB"/>
    <w:rsid w:val="0D650132"/>
    <w:rsid w:val="0D9E1430"/>
    <w:rsid w:val="0DA01D82"/>
    <w:rsid w:val="0DAE0DE6"/>
    <w:rsid w:val="0DAE50C0"/>
    <w:rsid w:val="0DBB53CD"/>
    <w:rsid w:val="0DBE0A04"/>
    <w:rsid w:val="0DC531B3"/>
    <w:rsid w:val="0DC97DAC"/>
    <w:rsid w:val="0DE80487"/>
    <w:rsid w:val="0E04234A"/>
    <w:rsid w:val="0E0B6A7F"/>
    <w:rsid w:val="0E25040B"/>
    <w:rsid w:val="0E304937"/>
    <w:rsid w:val="0E584D6D"/>
    <w:rsid w:val="0E922869"/>
    <w:rsid w:val="0EAE5958"/>
    <w:rsid w:val="0EB20646"/>
    <w:rsid w:val="0EB64C91"/>
    <w:rsid w:val="0EBA55A9"/>
    <w:rsid w:val="0EEB1AF3"/>
    <w:rsid w:val="0EF05A81"/>
    <w:rsid w:val="0F1B6A98"/>
    <w:rsid w:val="0F2357BE"/>
    <w:rsid w:val="0F331C24"/>
    <w:rsid w:val="0F753928"/>
    <w:rsid w:val="0F7D1612"/>
    <w:rsid w:val="0FBC5C60"/>
    <w:rsid w:val="0FCD582F"/>
    <w:rsid w:val="10014D37"/>
    <w:rsid w:val="10060CC9"/>
    <w:rsid w:val="10484D84"/>
    <w:rsid w:val="104D56E8"/>
    <w:rsid w:val="107E4070"/>
    <w:rsid w:val="108217F8"/>
    <w:rsid w:val="10A2041A"/>
    <w:rsid w:val="10A8416C"/>
    <w:rsid w:val="10B40CF3"/>
    <w:rsid w:val="10BC35EC"/>
    <w:rsid w:val="10D67105"/>
    <w:rsid w:val="10EF70D9"/>
    <w:rsid w:val="10F3123C"/>
    <w:rsid w:val="11030C0B"/>
    <w:rsid w:val="11071A4C"/>
    <w:rsid w:val="11177D65"/>
    <w:rsid w:val="11185970"/>
    <w:rsid w:val="112219E8"/>
    <w:rsid w:val="115F3D0C"/>
    <w:rsid w:val="11914117"/>
    <w:rsid w:val="119257C6"/>
    <w:rsid w:val="11BE08F4"/>
    <w:rsid w:val="11C47309"/>
    <w:rsid w:val="11C820E3"/>
    <w:rsid w:val="11F362A7"/>
    <w:rsid w:val="11F46021"/>
    <w:rsid w:val="11F85E07"/>
    <w:rsid w:val="12254EE9"/>
    <w:rsid w:val="12520BFA"/>
    <w:rsid w:val="126D4E34"/>
    <w:rsid w:val="12B05865"/>
    <w:rsid w:val="12DF3067"/>
    <w:rsid w:val="12E032E5"/>
    <w:rsid w:val="12E265C4"/>
    <w:rsid w:val="12E966A4"/>
    <w:rsid w:val="12EB0D85"/>
    <w:rsid w:val="13105FE1"/>
    <w:rsid w:val="13210560"/>
    <w:rsid w:val="132243B9"/>
    <w:rsid w:val="13240DA4"/>
    <w:rsid w:val="133B22BC"/>
    <w:rsid w:val="1340386F"/>
    <w:rsid w:val="135A009B"/>
    <w:rsid w:val="135F3770"/>
    <w:rsid w:val="13670B6F"/>
    <w:rsid w:val="138E5C5A"/>
    <w:rsid w:val="13953FF2"/>
    <w:rsid w:val="139866A3"/>
    <w:rsid w:val="13C271C2"/>
    <w:rsid w:val="13CA2265"/>
    <w:rsid w:val="13D82B06"/>
    <w:rsid w:val="13F16EDB"/>
    <w:rsid w:val="141608B3"/>
    <w:rsid w:val="14301FC0"/>
    <w:rsid w:val="143D71FA"/>
    <w:rsid w:val="145749F0"/>
    <w:rsid w:val="147B7363"/>
    <w:rsid w:val="148A450E"/>
    <w:rsid w:val="14D9114F"/>
    <w:rsid w:val="14E3770F"/>
    <w:rsid w:val="14EE6A73"/>
    <w:rsid w:val="14F70FFC"/>
    <w:rsid w:val="14F75870"/>
    <w:rsid w:val="14FF2BE5"/>
    <w:rsid w:val="15316FFB"/>
    <w:rsid w:val="15332F56"/>
    <w:rsid w:val="153547D8"/>
    <w:rsid w:val="15457498"/>
    <w:rsid w:val="154C024D"/>
    <w:rsid w:val="15570720"/>
    <w:rsid w:val="15595DE9"/>
    <w:rsid w:val="156B62D8"/>
    <w:rsid w:val="1570331C"/>
    <w:rsid w:val="15725A6A"/>
    <w:rsid w:val="15905B89"/>
    <w:rsid w:val="15AB282A"/>
    <w:rsid w:val="15B07460"/>
    <w:rsid w:val="15B149CA"/>
    <w:rsid w:val="15CB7E80"/>
    <w:rsid w:val="15DC7EE4"/>
    <w:rsid w:val="15EE38F3"/>
    <w:rsid w:val="16094A3F"/>
    <w:rsid w:val="162766F3"/>
    <w:rsid w:val="165302FE"/>
    <w:rsid w:val="16643C79"/>
    <w:rsid w:val="168D2CE0"/>
    <w:rsid w:val="16B07805"/>
    <w:rsid w:val="16CB1735"/>
    <w:rsid w:val="16CE60F5"/>
    <w:rsid w:val="16DB4030"/>
    <w:rsid w:val="16DB50FE"/>
    <w:rsid w:val="16EC7537"/>
    <w:rsid w:val="170866AB"/>
    <w:rsid w:val="170B3BC3"/>
    <w:rsid w:val="17120BB8"/>
    <w:rsid w:val="1732007F"/>
    <w:rsid w:val="1733127E"/>
    <w:rsid w:val="17491C56"/>
    <w:rsid w:val="17512D5B"/>
    <w:rsid w:val="175237D3"/>
    <w:rsid w:val="17524DE6"/>
    <w:rsid w:val="17593280"/>
    <w:rsid w:val="1760535A"/>
    <w:rsid w:val="176E0029"/>
    <w:rsid w:val="178E2713"/>
    <w:rsid w:val="179C3D31"/>
    <w:rsid w:val="17F818B8"/>
    <w:rsid w:val="181E4F65"/>
    <w:rsid w:val="18241988"/>
    <w:rsid w:val="1864353F"/>
    <w:rsid w:val="186F4A28"/>
    <w:rsid w:val="187F5E47"/>
    <w:rsid w:val="18841F07"/>
    <w:rsid w:val="189C7F16"/>
    <w:rsid w:val="18D42A83"/>
    <w:rsid w:val="18E348FC"/>
    <w:rsid w:val="18F620D9"/>
    <w:rsid w:val="18F6415E"/>
    <w:rsid w:val="19053273"/>
    <w:rsid w:val="190A6383"/>
    <w:rsid w:val="190F1FB6"/>
    <w:rsid w:val="19164BFF"/>
    <w:rsid w:val="193A3E41"/>
    <w:rsid w:val="193B2B87"/>
    <w:rsid w:val="193F0953"/>
    <w:rsid w:val="194C1378"/>
    <w:rsid w:val="19601CE6"/>
    <w:rsid w:val="19624453"/>
    <w:rsid w:val="19705CB4"/>
    <w:rsid w:val="197775C6"/>
    <w:rsid w:val="19783E63"/>
    <w:rsid w:val="19A73106"/>
    <w:rsid w:val="1A1237C8"/>
    <w:rsid w:val="1A1923E5"/>
    <w:rsid w:val="1A7607A7"/>
    <w:rsid w:val="1A812EFC"/>
    <w:rsid w:val="1AA26E49"/>
    <w:rsid w:val="1AB01587"/>
    <w:rsid w:val="1AB75752"/>
    <w:rsid w:val="1ABC0EF3"/>
    <w:rsid w:val="1AC9257F"/>
    <w:rsid w:val="1ADD2ACA"/>
    <w:rsid w:val="1AE75AFD"/>
    <w:rsid w:val="1AEC6EFB"/>
    <w:rsid w:val="1AFF2042"/>
    <w:rsid w:val="1B002ECC"/>
    <w:rsid w:val="1B116C66"/>
    <w:rsid w:val="1B134F30"/>
    <w:rsid w:val="1B151F19"/>
    <w:rsid w:val="1B253367"/>
    <w:rsid w:val="1B4849BD"/>
    <w:rsid w:val="1B577B61"/>
    <w:rsid w:val="1B585324"/>
    <w:rsid w:val="1B9159D8"/>
    <w:rsid w:val="1B9A4028"/>
    <w:rsid w:val="1BA35509"/>
    <w:rsid w:val="1BCC660E"/>
    <w:rsid w:val="1BD74C5C"/>
    <w:rsid w:val="1BEF2AE7"/>
    <w:rsid w:val="1C23418D"/>
    <w:rsid w:val="1C420684"/>
    <w:rsid w:val="1C5D7671"/>
    <w:rsid w:val="1C611D0E"/>
    <w:rsid w:val="1C79587E"/>
    <w:rsid w:val="1C9C34BE"/>
    <w:rsid w:val="1C9E5DB7"/>
    <w:rsid w:val="1CA61DBC"/>
    <w:rsid w:val="1CBC5FDD"/>
    <w:rsid w:val="1CDA3401"/>
    <w:rsid w:val="1CFF5703"/>
    <w:rsid w:val="1D1B6504"/>
    <w:rsid w:val="1D304668"/>
    <w:rsid w:val="1D40029B"/>
    <w:rsid w:val="1D4702D3"/>
    <w:rsid w:val="1D481C5F"/>
    <w:rsid w:val="1D482080"/>
    <w:rsid w:val="1D631F69"/>
    <w:rsid w:val="1D692261"/>
    <w:rsid w:val="1D7A5AF0"/>
    <w:rsid w:val="1D8E13C8"/>
    <w:rsid w:val="1DA556FC"/>
    <w:rsid w:val="1DA6349F"/>
    <w:rsid w:val="1DA97213"/>
    <w:rsid w:val="1DAD1341"/>
    <w:rsid w:val="1DB932EA"/>
    <w:rsid w:val="1DBA7292"/>
    <w:rsid w:val="1DC45184"/>
    <w:rsid w:val="1DDC3077"/>
    <w:rsid w:val="1DEC6AE7"/>
    <w:rsid w:val="1DF0572D"/>
    <w:rsid w:val="1DF806BD"/>
    <w:rsid w:val="1DFD1083"/>
    <w:rsid w:val="1E142B6F"/>
    <w:rsid w:val="1E1D2A4C"/>
    <w:rsid w:val="1E496BB9"/>
    <w:rsid w:val="1E8E3AD0"/>
    <w:rsid w:val="1EC008F1"/>
    <w:rsid w:val="1EEA6C90"/>
    <w:rsid w:val="1EEB2921"/>
    <w:rsid w:val="1F003635"/>
    <w:rsid w:val="1F0C2DFF"/>
    <w:rsid w:val="1F1018C8"/>
    <w:rsid w:val="1F1403E3"/>
    <w:rsid w:val="1F1B4E01"/>
    <w:rsid w:val="1F2C79CC"/>
    <w:rsid w:val="1F4110DD"/>
    <w:rsid w:val="1F6F545F"/>
    <w:rsid w:val="1F7F73E9"/>
    <w:rsid w:val="1F916B10"/>
    <w:rsid w:val="1FA86EE2"/>
    <w:rsid w:val="1FB56B40"/>
    <w:rsid w:val="1FC77E45"/>
    <w:rsid w:val="1FCD0741"/>
    <w:rsid w:val="202176F9"/>
    <w:rsid w:val="204E0B6D"/>
    <w:rsid w:val="20502792"/>
    <w:rsid w:val="205F030D"/>
    <w:rsid w:val="20614518"/>
    <w:rsid w:val="20670F79"/>
    <w:rsid w:val="20883808"/>
    <w:rsid w:val="209F31C1"/>
    <w:rsid w:val="20A21D3A"/>
    <w:rsid w:val="20B72EA9"/>
    <w:rsid w:val="20C15CF4"/>
    <w:rsid w:val="20DC7B99"/>
    <w:rsid w:val="20DE347D"/>
    <w:rsid w:val="20E100B9"/>
    <w:rsid w:val="20FB3C64"/>
    <w:rsid w:val="21011924"/>
    <w:rsid w:val="211A1963"/>
    <w:rsid w:val="21242EDA"/>
    <w:rsid w:val="21366F6D"/>
    <w:rsid w:val="21445A52"/>
    <w:rsid w:val="2150539B"/>
    <w:rsid w:val="21567FB3"/>
    <w:rsid w:val="21861592"/>
    <w:rsid w:val="218F0D17"/>
    <w:rsid w:val="219F3CAA"/>
    <w:rsid w:val="21A70E96"/>
    <w:rsid w:val="21A72736"/>
    <w:rsid w:val="21C42455"/>
    <w:rsid w:val="21DF6A02"/>
    <w:rsid w:val="220439D6"/>
    <w:rsid w:val="22294072"/>
    <w:rsid w:val="22367B63"/>
    <w:rsid w:val="224B5B6C"/>
    <w:rsid w:val="226B7389"/>
    <w:rsid w:val="22710B1F"/>
    <w:rsid w:val="22855398"/>
    <w:rsid w:val="22966B65"/>
    <w:rsid w:val="229D56CA"/>
    <w:rsid w:val="22A44466"/>
    <w:rsid w:val="22AF42AE"/>
    <w:rsid w:val="22E04611"/>
    <w:rsid w:val="230135EE"/>
    <w:rsid w:val="230665C4"/>
    <w:rsid w:val="23085FD8"/>
    <w:rsid w:val="231A1C7E"/>
    <w:rsid w:val="233346B7"/>
    <w:rsid w:val="233A5D02"/>
    <w:rsid w:val="233C5DEF"/>
    <w:rsid w:val="23613428"/>
    <w:rsid w:val="23626934"/>
    <w:rsid w:val="23674E02"/>
    <w:rsid w:val="236E1799"/>
    <w:rsid w:val="23933622"/>
    <w:rsid w:val="23A44611"/>
    <w:rsid w:val="23A50D24"/>
    <w:rsid w:val="23B05434"/>
    <w:rsid w:val="23B372E3"/>
    <w:rsid w:val="23B95574"/>
    <w:rsid w:val="23D56035"/>
    <w:rsid w:val="23DF5B8A"/>
    <w:rsid w:val="23EE74D5"/>
    <w:rsid w:val="23F56E7D"/>
    <w:rsid w:val="24006DCA"/>
    <w:rsid w:val="2404460E"/>
    <w:rsid w:val="240622C9"/>
    <w:rsid w:val="24075486"/>
    <w:rsid w:val="24143C43"/>
    <w:rsid w:val="241B4088"/>
    <w:rsid w:val="24245A4D"/>
    <w:rsid w:val="24254E35"/>
    <w:rsid w:val="242E775B"/>
    <w:rsid w:val="24351C2F"/>
    <w:rsid w:val="24466896"/>
    <w:rsid w:val="246B1CC5"/>
    <w:rsid w:val="24871D4F"/>
    <w:rsid w:val="248B3A34"/>
    <w:rsid w:val="2494547F"/>
    <w:rsid w:val="24BF0891"/>
    <w:rsid w:val="24C24875"/>
    <w:rsid w:val="24E97159"/>
    <w:rsid w:val="25222147"/>
    <w:rsid w:val="25235F8B"/>
    <w:rsid w:val="2535267A"/>
    <w:rsid w:val="2536446A"/>
    <w:rsid w:val="25435CD7"/>
    <w:rsid w:val="25507908"/>
    <w:rsid w:val="25564EB6"/>
    <w:rsid w:val="255B1C9B"/>
    <w:rsid w:val="25623C97"/>
    <w:rsid w:val="25704A76"/>
    <w:rsid w:val="25756A81"/>
    <w:rsid w:val="25997328"/>
    <w:rsid w:val="259A4218"/>
    <w:rsid w:val="25AF5B13"/>
    <w:rsid w:val="25B803A4"/>
    <w:rsid w:val="25CA7A23"/>
    <w:rsid w:val="25E52BB8"/>
    <w:rsid w:val="25FB12E5"/>
    <w:rsid w:val="260C7ECB"/>
    <w:rsid w:val="26262538"/>
    <w:rsid w:val="264176CB"/>
    <w:rsid w:val="26491C5F"/>
    <w:rsid w:val="26721E27"/>
    <w:rsid w:val="267D6C71"/>
    <w:rsid w:val="268F5FA6"/>
    <w:rsid w:val="26964629"/>
    <w:rsid w:val="26A03ADD"/>
    <w:rsid w:val="26CC123F"/>
    <w:rsid w:val="26D077DA"/>
    <w:rsid w:val="26D4332B"/>
    <w:rsid w:val="26E77D99"/>
    <w:rsid w:val="26FD6171"/>
    <w:rsid w:val="270D1A78"/>
    <w:rsid w:val="27143387"/>
    <w:rsid w:val="272954EF"/>
    <w:rsid w:val="272B30D2"/>
    <w:rsid w:val="27552C41"/>
    <w:rsid w:val="275774EA"/>
    <w:rsid w:val="27693E54"/>
    <w:rsid w:val="276A67E1"/>
    <w:rsid w:val="27903D51"/>
    <w:rsid w:val="279E18D8"/>
    <w:rsid w:val="27A8674C"/>
    <w:rsid w:val="27B910D7"/>
    <w:rsid w:val="27E41EA0"/>
    <w:rsid w:val="27F45170"/>
    <w:rsid w:val="27FD0855"/>
    <w:rsid w:val="28030CE9"/>
    <w:rsid w:val="28040CBE"/>
    <w:rsid w:val="282D2861"/>
    <w:rsid w:val="28385806"/>
    <w:rsid w:val="283C3DCC"/>
    <w:rsid w:val="28440013"/>
    <w:rsid w:val="284A27A3"/>
    <w:rsid w:val="286555ED"/>
    <w:rsid w:val="2870471E"/>
    <w:rsid w:val="287A602D"/>
    <w:rsid w:val="28806684"/>
    <w:rsid w:val="288648F2"/>
    <w:rsid w:val="28875E3F"/>
    <w:rsid w:val="28927156"/>
    <w:rsid w:val="28A035D7"/>
    <w:rsid w:val="28A64AA2"/>
    <w:rsid w:val="28A90410"/>
    <w:rsid w:val="28D53AB1"/>
    <w:rsid w:val="28E24823"/>
    <w:rsid w:val="28E8684B"/>
    <w:rsid w:val="291A2164"/>
    <w:rsid w:val="292438A3"/>
    <w:rsid w:val="29264453"/>
    <w:rsid w:val="292F68A0"/>
    <w:rsid w:val="29515E06"/>
    <w:rsid w:val="29600343"/>
    <w:rsid w:val="29647D33"/>
    <w:rsid w:val="297A4154"/>
    <w:rsid w:val="2984504C"/>
    <w:rsid w:val="299074C3"/>
    <w:rsid w:val="299137DF"/>
    <w:rsid w:val="299B5FED"/>
    <w:rsid w:val="29A64089"/>
    <w:rsid w:val="29A66DC1"/>
    <w:rsid w:val="29CA761F"/>
    <w:rsid w:val="29D5416B"/>
    <w:rsid w:val="29F5792B"/>
    <w:rsid w:val="29F76336"/>
    <w:rsid w:val="29FC5CF8"/>
    <w:rsid w:val="2A145330"/>
    <w:rsid w:val="2A1F01B7"/>
    <w:rsid w:val="2A3D6600"/>
    <w:rsid w:val="2A477B38"/>
    <w:rsid w:val="2A4C1158"/>
    <w:rsid w:val="2A4F59AB"/>
    <w:rsid w:val="2A655E0A"/>
    <w:rsid w:val="2A7F3D4C"/>
    <w:rsid w:val="2A852BEE"/>
    <w:rsid w:val="2A926479"/>
    <w:rsid w:val="2A93564E"/>
    <w:rsid w:val="2AB059F7"/>
    <w:rsid w:val="2AB315AA"/>
    <w:rsid w:val="2ACB768B"/>
    <w:rsid w:val="2AE00993"/>
    <w:rsid w:val="2B0173A1"/>
    <w:rsid w:val="2B1A0DF5"/>
    <w:rsid w:val="2B2066DA"/>
    <w:rsid w:val="2B340B48"/>
    <w:rsid w:val="2B5948C4"/>
    <w:rsid w:val="2B772360"/>
    <w:rsid w:val="2B84428D"/>
    <w:rsid w:val="2B8F3A48"/>
    <w:rsid w:val="2BA7031D"/>
    <w:rsid w:val="2BCD1E8F"/>
    <w:rsid w:val="2BCD606C"/>
    <w:rsid w:val="2BE05B24"/>
    <w:rsid w:val="2BE25219"/>
    <w:rsid w:val="2BE77646"/>
    <w:rsid w:val="2C0E499C"/>
    <w:rsid w:val="2C1775CB"/>
    <w:rsid w:val="2C1B4193"/>
    <w:rsid w:val="2C2C3B6B"/>
    <w:rsid w:val="2C40705D"/>
    <w:rsid w:val="2C7341D1"/>
    <w:rsid w:val="2C857BD5"/>
    <w:rsid w:val="2C867332"/>
    <w:rsid w:val="2C9025FE"/>
    <w:rsid w:val="2CCA36F5"/>
    <w:rsid w:val="2CD159E0"/>
    <w:rsid w:val="2CF70777"/>
    <w:rsid w:val="2CF71CDE"/>
    <w:rsid w:val="2D061F58"/>
    <w:rsid w:val="2D107112"/>
    <w:rsid w:val="2D1C5F21"/>
    <w:rsid w:val="2D20333E"/>
    <w:rsid w:val="2D3A516D"/>
    <w:rsid w:val="2D3C6574"/>
    <w:rsid w:val="2D4D488F"/>
    <w:rsid w:val="2D522EE9"/>
    <w:rsid w:val="2D7E56DB"/>
    <w:rsid w:val="2DA72D46"/>
    <w:rsid w:val="2DA92934"/>
    <w:rsid w:val="2DB224E9"/>
    <w:rsid w:val="2DB87B7E"/>
    <w:rsid w:val="2DF70D37"/>
    <w:rsid w:val="2DFE6C94"/>
    <w:rsid w:val="2E093286"/>
    <w:rsid w:val="2E0F2EA4"/>
    <w:rsid w:val="2E186800"/>
    <w:rsid w:val="2E227333"/>
    <w:rsid w:val="2E2479EF"/>
    <w:rsid w:val="2E3D52C8"/>
    <w:rsid w:val="2E4B628F"/>
    <w:rsid w:val="2E577983"/>
    <w:rsid w:val="2E5D77FF"/>
    <w:rsid w:val="2E81153F"/>
    <w:rsid w:val="2EA749AC"/>
    <w:rsid w:val="2EA93924"/>
    <w:rsid w:val="2EB44BC3"/>
    <w:rsid w:val="2EC52D92"/>
    <w:rsid w:val="2ED21954"/>
    <w:rsid w:val="2F015E75"/>
    <w:rsid w:val="2F0230C9"/>
    <w:rsid w:val="2F032F2F"/>
    <w:rsid w:val="2F3B6B36"/>
    <w:rsid w:val="2F3E15D6"/>
    <w:rsid w:val="2F527E3C"/>
    <w:rsid w:val="2F627E67"/>
    <w:rsid w:val="2F7B07DD"/>
    <w:rsid w:val="2FA74ECB"/>
    <w:rsid w:val="2FAB3916"/>
    <w:rsid w:val="2FAE624E"/>
    <w:rsid w:val="2FB42952"/>
    <w:rsid w:val="2FB60528"/>
    <w:rsid w:val="2FF41D9B"/>
    <w:rsid w:val="302A7329"/>
    <w:rsid w:val="30565447"/>
    <w:rsid w:val="3067328B"/>
    <w:rsid w:val="30695EB8"/>
    <w:rsid w:val="308129F5"/>
    <w:rsid w:val="30851E35"/>
    <w:rsid w:val="3086339B"/>
    <w:rsid w:val="30AD7251"/>
    <w:rsid w:val="30C44026"/>
    <w:rsid w:val="30CD1A5E"/>
    <w:rsid w:val="30CF5DAC"/>
    <w:rsid w:val="310055FC"/>
    <w:rsid w:val="3100611F"/>
    <w:rsid w:val="311D4501"/>
    <w:rsid w:val="312D55A0"/>
    <w:rsid w:val="312E49B8"/>
    <w:rsid w:val="31395E5F"/>
    <w:rsid w:val="3141478C"/>
    <w:rsid w:val="315E6775"/>
    <w:rsid w:val="319961A1"/>
    <w:rsid w:val="31D6147A"/>
    <w:rsid w:val="31E60225"/>
    <w:rsid w:val="31E7198D"/>
    <w:rsid w:val="31E87311"/>
    <w:rsid w:val="3200152B"/>
    <w:rsid w:val="32015389"/>
    <w:rsid w:val="32235E78"/>
    <w:rsid w:val="325B645A"/>
    <w:rsid w:val="325D6DAE"/>
    <w:rsid w:val="32716394"/>
    <w:rsid w:val="32844938"/>
    <w:rsid w:val="32AE4E7F"/>
    <w:rsid w:val="32BB0D66"/>
    <w:rsid w:val="32BD188D"/>
    <w:rsid w:val="32D56822"/>
    <w:rsid w:val="32E6227B"/>
    <w:rsid w:val="32E871ED"/>
    <w:rsid w:val="3309387C"/>
    <w:rsid w:val="331732ED"/>
    <w:rsid w:val="3324449D"/>
    <w:rsid w:val="33275487"/>
    <w:rsid w:val="33475DF6"/>
    <w:rsid w:val="3355299B"/>
    <w:rsid w:val="338D5A06"/>
    <w:rsid w:val="339347CE"/>
    <w:rsid w:val="33AF57CA"/>
    <w:rsid w:val="33C92DA3"/>
    <w:rsid w:val="33CB7A12"/>
    <w:rsid w:val="33CF4E51"/>
    <w:rsid w:val="33E44AFC"/>
    <w:rsid w:val="33EB09E9"/>
    <w:rsid w:val="33F36EC3"/>
    <w:rsid w:val="33F4501B"/>
    <w:rsid w:val="34071FAF"/>
    <w:rsid w:val="34172A90"/>
    <w:rsid w:val="34186CAE"/>
    <w:rsid w:val="3430436A"/>
    <w:rsid w:val="345F379B"/>
    <w:rsid w:val="346215AC"/>
    <w:rsid w:val="346A3896"/>
    <w:rsid w:val="346D0CED"/>
    <w:rsid w:val="3492514D"/>
    <w:rsid w:val="349517FF"/>
    <w:rsid w:val="34A5569D"/>
    <w:rsid w:val="34D37668"/>
    <w:rsid w:val="34D76347"/>
    <w:rsid w:val="34DA64C8"/>
    <w:rsid w:val="35281BCA"/>
    <w:rsid w:val="352959CB"/>
    <w:rsid w:val="353A13FA"/>
    <w:rsid w:val="354226FC"/>
    <w:rsid w:val="35565207"/>
    <w:rsid w:val="358469AE"/>
    <w:rsid w:val="358E35D8"/>
    <w:rsid w:val="359E5209"/>
    <w:rsid w:val="35A010AA"/>
    <w:rsid w:val="35C64A74"/>
    <w:rsid w:val="35D4250C"/>
    <w:rsid w:val="35EF0799"/>
    <w:rsid w:val="361222BF"/>
    <w:rsid w:val="36B72FA3"/>
    <w:rsid w:val="36C77E92"/>
    <w:rsid w:val="36D75858"/>
    <w:rsid w:val="36D900CE"/>
    <w:rsid w:val="36DD55E2"/>
    <w:rsid w:val="36EC6E4F"/>
    <w:rsid w:val="36F372DC"/>
    <w:rsid w:val="37042146"/>
    <w:rsid w:val="37142CBE"/>
    <w:rsid w:val="37163045"/>
    <w:rsid w:val="371C2E5B"/>
    <w:rsid w:val="374A58A6"/>
    <w:rsid w:val="3784301A"/>
    <w:rsid w:val="379D512A"/>
    <w:rsid w:val="37B97C7C"/>
    <w:rsid w:val="37BA5A7F"/>
    <w:rsid w:val="37CD7A7A"/>
    <w:rsid w:val="37D34C67"/>
    <w:rsid w:val="37D547EE"/>
    <w:rsid w:val="37E15511"/>
    <w:rsid w:val="37EA499A"/>
    <w:rsid w:val="37F94119"/>
    <w:rsid w:val="380E36B7"/>
    <w:rsid w:val="381A0F63"/>
    <w:rsid w:val="38321F25"/>
    <w:rsid w:val="384540A9"/>
    <w:rsid w:val="3848564E"/>
    <w:rsid w:val="386414FA"/>
    <w:rsid w:val="38974101"/>
    <w:rsid w:val="38B63E1C"/>
    <w:rsid w:val="38E254B9"/>
    <w:rsid w:val="38F628F1"/>
    <w:rsid w:val="39276E45"/>
    <w:rsid w:val="393152D1"/>
    <w:rsid w:val="39361E95"/>
    <w:rsid w:val="395478AF"/>
    <w:rsid w:val="39680688"/>
    <w:rsid w:val="397E2CC2"/>
    <w:rsid w:val="39905C8B"/>
    <w:rsid w:val="39C21525"/>
    <w:rsid w:val="39C45488"/>
    <w:rsid w:val="39D44BE0"/>
    <w:rsid w:val="39E6374A"/>
    <w:rsid w:val="39F9028B"/>
    <w:rsid w:val="39F92EBA"/>
    <w:rsid w:val="3A0B35F3"/>
    <w:rsid w:val="3A10461E"/>
    <w:rsid w:val="3A1A344F"/>
    <w:rsid w:val="3A383A65"/>
    <w:rsid w:val="3A5705C6"/>
    <w:rsid w:val="3A7E2C9F"/>
    <w:rsid w:val="3A866BBB"/>
    <w:rsid w:val="3A8E2E22"/>
    <w:rsid w:val="3ABF1E5E"/>
    <w:rsid w:val="3AE21AA7"/>
    <w:rsid w:val="3B031BDF"/>
    <w:rsid w:val="3B206B59"/>
    <w:rsid w:val="3B236548"/>
    <w:rsid w:val="3B327480"/>
    <w:rsid w:val="3B5C1591"/>
    <w:rsid w:val="3B677A36"/>
    <w:rsid w:val="3B8021D0"/>
    <w:rsid w:val="3B841235"/>
    <w:rsid w:val="3BA067AC"/>
    <w:rsid w:val="3BA57331"/>
    <w:rsid w:val="3BC36874"/>
    <w:rsid w:val="3BEF28E4"/>
    <w:rsid w:val="3BF828DA"/>
    <w:rsid w:val="3C05644F"/>
    <w:rsid w:val="3C462218"/>
    <w:rsid w:val="3C4A4A04"/>
    <w:rsid w:val="3C52424D"/>
    <w:rsid w:val="3C984246"/>
    <w:rsid w:val="3CB53E56"/>
    <w:rsid w:val="3CC3209B"/>
    <w:rsid w:val="3CE472BF"/>
    <w:rsid w:val="3CE92F11"/>
    <w:rsid w:val="3CF269B0"/>
    <w:rsid w:val="3D0025A6"/>
    <w:rsid w:val="3D23157D"/>
    <w:rsid w:val="3D2C3952"/>
    <w:rsid w:val="3D563C47"/>
    <w:rsid w:val="3D720F61"/>
    <w:rsid w:val="3D796DA8"/>
    <w:rsid w:val="3D817582"/>
    <w:rsid w:val="3DA00327"/>
    <w:rsid w:val="3DA26FC5"/>
    <w:rsid w:val="3DA43055"/>
    <w:rsid w:val="3DAC7459"/>
    <w:rsid w:val="3DAF78CE"/>
    <w:rsid w:val="3DBE38EC"/>
    <w:rsid w:val="3DC1244B"/>
    <w:rsid w:val="3DCE3B8F"/>
    <w:rsid w:val="3DCE4330"/>
    <w:rsid w:val="3DD12964"/>
    <w:rsid w:val="3DDC667F"/>
    <w:rsid w:val="3DDD5EDC"/>
    <w:rsid w:val="3DF172B8"/>
    <w:rsid w:val="3DF55F86"/>
    <w:rsid w:val="3E1412A9"/>
    <w:rsid w:val="3E1550F6"/>
    <w:rsid w:val="3E531C98"/>
    <w:rsid w:val="3E5667E1"/>
    <w:rsid w:val="3E8A04E6"/>
    <w:rsid w:val="3E9F0A8B"/>
    <w:rsid w:val="3EAE21C9"/>
    <w:rsid w:val="3EB93647"/>
    <w:rsid w:val="3EBC0C8D"/>
    <w:rsid w:val="3EBC16CB"/>
    <w:rsid w:val="3EBD555B"/>
    <w:rsid w:val="3ED943A4"/>
    <w:rsid w:val="3EDB7673"/>
    <w:rsid w:val="3EE53DBE"/>
    <w:rsid w:val="3EF94F27"/>
    <w:rsid w:val="3F03241B"/>
    <w:rsid w:val="3F451569"/>
    <w:rsid w:val="3F4F15D5"/>
    <w:rsid w:val="3F9426B8"/>
    <w:rsid w:val="3FA01A31"/>
    <w:rsid w:val="3FA446B6"/>
    <w:rsid w:val="3FAB4704"/>
    <w:rsid w:val="3FAC4450"/>
    <w:rsid w:val="3FB25ACB"/>
    <w:rsid w:val="3FB514DB"/>
    <w:rsid w:val="3FCA3922"/>
    <w:rsid w:val="3FCA7DD4"/>
    <w:rsid w:val="3FCF6CF2"/>
    <w:rsid w:val="3FDD789C"/>
    <w:rsid w:val="3FDF1C9B"/>
    <w:rsid w:val="3FF2114B"/>
    <w:rsid w:val="3FFA094C"/>
    <w:rsid w:val="400F28CD"/>
    <w:rsid w:val="40482773"/>
    <w:rsid w:val="40525370"/>
    <w:rsid w:val="40834D75"/>
    <w:rsid w:val="408A65C2"/>
    <w:rsid w:val="408D3BF4"/>
    <w:rsid w:val="408F6DB1"/>
    <w:rsid w:val="409D7855"/>
    <w:rsid w:val="40BC4036"/>
    <w:rsid w:val="40C6421D"/>
    <w:rsid w:val="40CA0EC8"/>
    <w:rsid w:val="40E341EA"/>
    <w:rsid w:val="40ED247B"/>
    <w:rsid w:val="40F62011"/>
    <w:rsid w:val="40F63FEB"/>
    <w:rsid w:val="411D7D32"/>
    <w:rsid w:val="412A092C"/>
    <w:rsid w:val="4134502A"/>
    <w:rsid w:val="414B4435"/>
    <w:rsid w:val="415A03EF"/>
    <w:rsid w:val="415C3A01"/>
    <w:rsid w:val="416D0C08"/>
    <w:rsid w:val="417B2496"/>
    <w:rsid w:val="417D3502"/>
    <w:rsid w:val="41872162"/>
    <w:rsid w:val="419B4996"/>
    <w:rsid w:val="419F3602"/>
    <w:rsid w:val="41A322EA"/>
    <w:rsid w:val="41A505F6"/>
    <w:rsid w:val="41A7110D"/>
    <w:rsid w:val="41AA1AC5"/>
    <w:rsid w:val="41D7632F"/>
    <w:rsid w:val="41E873C0"/>
    <w:rsid w:val="41E97279"/>
    <w:rsid w:val="41EC6FD0"/>
    <w:rsid w:val="42350FCB"/>
    <w:rsid w:val="423C38B7"/>
    <w:rsid w:val="42583FD5"/>
    <w:rsid w:val="42654699"/>
    <w:rsid w:val="427057C8"/>
    <w:rsid w:val="427B6E6D"/>
    <w:rsid w:val="42827EA2"/>
    <w:rsid w:val="429A5F39"/>
    <w:rsid w:val="42B22C71"/>
    <w:rsid w:val="42DC448F"/>
    <w:rsid w:val="42EC0B29"/>
    <w:rsid w:val="430862BB"/>
    <w:rsid w:val="432313ED"/>
    <w:rsid w:val="432B00EE"/>
    <w:rsid w:val="433003D5"/>
    <w:rsid w:val="43513837"/>
    <w:rsid w:val="43537FA3"/>
    <w:rsid w:val="43665FCD"/>
    <w:rsid w:val="437E11B6"/>
    <w:rsid w:val="438A1A89"/>
    <w:rsid w:val="438E595B"/>
    <w:rsid w:val="43910C89"/>
    <w:rsid w:val="43A32DE4"/>
    <w:rsid w:val="43A87120"/>
    <w:rsid w:val="43AE3355"/>
    <w:rsid w:val="43C04EB4"/>
    <w:rsid w:val="43C73831"/>
    <w:rsid w:val="43E304BD"/>
    <w:rsid w:val="43E8630E"/>
    <w:rsid w:val="43FC0AA5"/>
    <w:rsid w:val="44065A3E"/>
    <w:rsid w:val="441354AD"/>
    <w:rsid w:val="4418463A"/>
    <w:rsid w:val="44663EE8"/>
    <w:rsid w:val="4474393D"/>
    <w:rsid w:val="44930184"/>
    <w:rsid w:val="44A263C4"/>
    <w:rsid w:val="44AA2D97"/>
    <w:rsid w:val="44BA434B"/>
    <w:rsid w:val="44BC4CFD"/>
    <w:rsid w:val="45167D69"/>
    <w:rsid w:val="452735DC"/>
    <w:rsid w:val="45281EFD"/>
    <w:rsid w:val="452E6D78"/>
    <w:rsid w:val="453E5B03"/>
    <w:rsid w:val="453F6CAD"/>
    <w:rsid w:val="454A6737"/>
    <w:rsid w:val="456E7A20"/>
    <w:rsid w:val="457E50AC"/>
    <w:rsid w:val="458B367C"/>
    <w:rsid w:val="459A36B0"/>
    <w:rsid w:val="459F5FBE"/>
    <w:rsid w:val="45A61373"/>
    <w:rsid w:val="45B75D0C"/>
    <w:rsid w:val="45EB7E89"/>
    <w:rsid w:val="45ED75BD"/>
    <w:rsid w:val="45F51D47"/>
    <w:rsid w:val="46056A7A"/>
    <w:rsid w:val="46197913"/>
    <w:rsid w:val="46277F97"/>
    <w:rsid w:val="463144BD"/>
    <w:rsid w:val="467C498F"/>
    <w:rsid w:val="46846B84"/>
    <w:rsid w:val="46A31AF3"/>
    <w:rsid w:val="46AA736B"/>
    <w:rsid w:val="46B5706A"/>
    <w:rsid w:val="46BF0C3D"/>
    <w:rsid w:val="46E23D3F"/>
    <w:rsid w:val="4722365C"/>
    <w:rsid w:val="4734713F"/>
    <w:rsid w:val="47354976"/>
    <w:rsid w:val="473F6716"/>
    <w:rsid w:val="473F6883"/>
    <w:rsid w:val="475624BA"/>
    <w:rsid w:val="479F6B51"/>
    <w:rsid w:val="47A43209"/>
    <w:rsid w:val="47E326FC"/>
    <w:rsid w:val="47F162A9"/>
    <w:rsid w:val="48055D5D"/>
    <w:rsid w:val="483C23BE"/>
    <w:rsid w:val="484A1297"/>
    <w:rsid w:val="484A28DC"/>
    <w:rsid w:val="485F24EF"/>
    <w:rsid w:val="48B0266B"/>
    <w:rsid w:val="48DB393B"/>
    <w:rsid w:val="48E047AF"/>
    <w:rsid w:val="48EE613D"/>
    <w:rsid w:val="48F677CF"/>
    <w:rsid w:val="490A15A9"/>
    <w:rsid w:val="490F236E"/>
    <w:rsid w:val="491316EA"/>
    <w:rsid w:val="491F6F54"/>
    <w:rsid w:val="492008FB"/>
    <w:rsid w:val="4945774E"/>
    <w:rsid w:val="496B7A8A"/>
    <w:rsid w:val="497722F7"/>
    <w:rsid w:val="497F6305"/>
    <w:rsid w:val="498A5D88"/>
    <w:rsid w:val="498B1EAC"/>
    <w:rsid w:val="498B7E5B"/>
    <w:rsid w:val="49997A4A"/>
    <w:rsid w:val="499D79AD"/>
    <w:rsid w:val="49AB25E7"/>
    <w:rsid w:val="49CE58CF"/>
    <w:rsid w:val="49E9289A"/>
    <w:rsid w:val="49F435FF"/>
    <w:rsid w:val="4A2016A4"/>
    <w:rsid w:val="4A2B7000"/>
    <w:rsid w:val="4A3D6BF9"/>
    <w:rsid w:val="4A7229A2"/>
    <w:rsid w:val="4A7703C4"/>
    <w:rsid w:val="4A7A3174"/>
    <w:rsid w:val="4A8E657A"/>
    <w:rsid w:val="4A9E0522"/>
    <w:rsid w:val="4A9F2AAF"/>
    <w:rsid w:val="4AA73814"/>
    <w:rsid w:val="4AE63AD0"/>
    <w:rsid w:val="4AF73451"/>
    <w:rsid w:val="4B4934E9"/>
    <w:rsid w:val="4B807705"/>
    <w:rsid w:val="4BA772D7"/>
    <w:rsid w:val="4BC248CB"/>
    <w:rsid w:val="4BC6619E"/>
    <w:rsid w:val="4BC75A67"/>
    <w:rsid w:val="4BD0600C"/>
    <w:rsid w:val="4BFE1B02"/>
    <w:rsid w:val="4C0C2E50"/>
    <w:rsid w:val="4C4935C0"/>
    <w:rsid w:val="4C77295B"/>
    <w:rsid w:val="4C9E7E1D"/>
    <w:rsid w:val="4CD74BA0"/>
    <w:rsid w:val="4CDF1214"/>
    <w:rsid w:val="4CEE6E8F"/>
    <w:rsid w:val="4D0769A1"/>
    <w:rsid w:val="4D146BB6"/>
    <w:rsid w:val="4D314C74"/>
    <w:rsid w:val="4D3163BB"/>
    <w:rsid w:val="4D3B65E8"/>
    <w:rsid w:val="4D3E04E8"/>
    <w:rsid w:val="4D4565C5"/>
    <w:rsid w:val="4D5071E4"/>
    <w:rsid w:val="4D5C622E"/>
    <w:rsid w:val="4D656294"/>
    <w:rsid w:val="4D78793B"/>
    <w:rsid w:val="4D8113D7"/>
    <w:rsid w:val="4D8A6200"/>
    <w:rsid w:val="4DC126B8"/>
    <w:rsid w:val="4DD5381D"/>
    <w:rsid w:val="4E0D210A"/>
    <w:rsid w:val="4E342992"/>
    <w:rsid w:val="4E380FC4"/>
    <w:rsid w:val="4E3A1FB1"/>
    <w:rsid w:val="4E3F5234"/>
    <w:rsid w:val="4E570249"/>
    <w:rsid w:val="4EAB69A3"/>
    <w:rsid w:val="4EB4646F"/>
    <w:rsid w:val="4EC323F9"/>
    <w:rsid w:val="4ED0568A"/>
    <w:rsid w:val="4ED82369"/>
    <w:rsid w:val="4EE84FFF"/>
    <w:rsid w:val="4EEE3662"/>
    <w:rsid w:val="4F024C09"/>
    <w:rsid w:val="4F477736"/>
    <w:rsid w:val="4F4829A8"/>
    <w:rsid w:val="4F62235C"/>
    <w:rsid w:val="4F6255EE"/>
    <w:rsid w:val="4F840217"/>
    <w:rsid w:val="4F961C14"/>
    <w:rsid w:val="4FB44DF3"/>
    <w:rsid w:val="4FB5716B"/>
    <w:rsid w:val="4FD420ED"/>
    <w:rsid w:val="4FDE3621"/>
    <w:rsid w:val="4FF04597"/>
    <w:rsid w:val="501079A1"/>
    <w:rsid w:val="503010D6"/>
    <w:rsid w:val="503406C1"/>
    <w:rsid w:val="50376933"/>
    <w:rsid w:val="503E29B2"/>
    <w:rsid w:val="50517E6A"/>
    <w:rsid w:val="505527B0"/>
    <w:rsid w:val="50563DA0"/>
    <w:rsid w:val="50645F25"/>
    <w:rsid w:val="50725D4C"/>
    <w:rsid w:val="50731BC6"/>
    <w:rsid w:val="50B243E6"/>
    <w:rsid w:val="50BA5539"/>
    <w:rsid w:val="50BB667E"/>
    <w:rsid w:val="50DE22C9"/>
    <w:rsid w:val="50F8454C"/>
    <w:rsid w:val="51166582"/>
    <w:rsid w:val="511739BC"/>
    <w:rsid w:val="513304A6"/>
    <w:rsid w:val="51477D6F"/>
    <w:rsid w:val="5179704F"/>
    <w:rsid w:val="517D2A85"/>
    <w:rsid w:val="518A4A0D"/>
    <w:rsid w:val="518B3426"/>
    <w:rsid w:val="51936E00"/>
    <w:rsid w:val="51B24CA9"/>
    <w:rsid w:val="51B36C14"/>
    <w:rsid w:val="51DC7A8F"/>
    <w:rsid w:val="51E119DA"/>
    <w:rsid w:val="521375BA"/>
    <w:rsid w:val="52152BD5"/>
    <w:rsid w:val="522963C4"/>
    <w:rsid w:val="524411BE"/>
    <w:rsid w:val="524970C1"/>
    <w:rsid w:val="52604132"/>
    <w:rsid w:val="52650470"/>
    <w:rsid w:val="526966C9"/>
    <w:rsid w:val="52775C6B"/>
    <w:rsid w:val="527E5A99"/>
    <w:rsid w:val="5294638D"/>
    <w:rsid w:val="52BD0977"/>
    <w:rsid w:val="52C64CD3"/>
    <w:rsid w:val="52CB3FF4"/>
    <w:rsid w:val="52CD585F"/>
    <w:rsid w:val="52D11D9C"/>
    <w:rsid w:val="52D50AAA"/>
    <w:rsid w:val="52E112B9"/>
    <w:rsid w:val="52FA5080"/>
    <w:rsid w:val="530522FD"/>
    <w:rsid w:val="53195446"/>
    <w:rsid w:val="532B1577"/>
    <w:rsid w:val="532F2E86"/>
    <w:rsid w:val="535E177E"/>
    <w:rsid w:val="53622A75"/>
    <w:rsid w:val="536C08DE"/>
    <w:rsid w:val="536E3B9B"/>
    <w:rsid w:val="538D762D"/>
    <w:rsid w:val="53BD63D7"/>
    <w:rsid w:val="53C30BB0"/>
    <w:rsid w:val="53CA5675"/>
    <w:rsid w:val="53D067AF"/>
    <w:rsid w:val="53E421A3"/>
    <w:rsid w:val="53F8516F"/>
    <w:rsid w:val="540D35C9"/>
    <w:rsid w:val="542A4576"/>
    <w:rsid w:val="54302908"/>
    <w:rsid w:val="543558C5"/>
    <w:rsid w:val="5440341E"/>
    <w:rsid w:val="544F0321"/>
    <w:rsid w:val="54611DE3"/>
    <w:rsid w:val="54776F94"/>
    <w:rsid w:val="547E6C2B"/>
    <w:rsid w:val="54910E5D"/>
    <w:rsid w:val="54961C70"/>
    <w:rsid w:val="54CB780A"/>
    <w:rsid w:val="54D95E90"/>
    <w:rsid w:val="54DA7DB1"/>
    <w:rsid w:val="54DC0F21"/>
    <w:rsid w:val="54EC23EE"/>
    <w:rsid w:val="55003E9A"/>
    <w:rsid w:val="55126078"/>
    <w:rsid w:val="55233869"/>
    <w:rsid w:val="55285A7F"/>
    <w:rsid w:val="552B4649"/>
    <w:rsid w:val="552B5FDA"/>
    <w:rsid w:val="555C29F4"/>
    <w:rsid w:val="5566365B"/>
    <w:rsid w:val="55697F9F"/>
    <w:rsid w:val="559917DF"/>
    <w:rsid w:val="55BE2013"/>
    <w:rsid w:val="55BE25C3"/>
    <w:rsid w:val="55E17CFF"/>
    <w:rsid w:val="55E77DC0"/>
    <w:rsid w:val="55EB1CAA"/>
    <w:rsid w:val="560936FC"/>
    <w:rsid w:val="56204099"/>
    <w:rsid w:val="562E74FD"/>
    <w:rsid w:val="5645253F"/>
    <w:rsid w:val="564849DE"/>
    <w:rsid w:val="5657064E"/>
    <w:rsid w:val="56904EC6"/>
    <w:rsid w:val="56AA2153"/>
    <w:rsid w:val="56C667A1"/>
    <w:rsid w:val="56F141BF"/>
    <w:rsid w:val="57114AA1"/>
    <w:rsid w:val="571F6F40"/>
    <w:rsid w:val="57276EC9"/>
    <w:rsid w:val="57510D55"/>
    <w:rsid w:val="575C33F6"/>
    <w:rsid w:val="575C4583"/>
    <w:rsid w:val="5767617C"/>
    <w:rsid w:val="57740864"/>
    <w:rsid w:val="5781209B"/>
    <w:rsid w:val="57910A4A"/>
    <w:rsid w:val="579875F1"/>
    <w:rsid w:val="57AE2A19"/>
    <w:rsid w:val="57AF1F34"/>
    <w:rsid w:val="57CE5F82"/>
    <w:rsid w:val="57D451A1"/>
    <w:rsid w:val="57EA1058"/>
    <w:rsid w:val="57FB44C5"/>
    <w:rsid w:val="58271ECE"/>
    <w:rsid w:val="58275D56"/>
    <w:rsid w:val="58294F51"/>
    <w:rsid w:val="583641AD"/>
    <w:rsid w:val="584C6429"/>
    <w:rsid w:val="584D4071"/>
    <w:rsid w:val="58576CAE"/>
    <w:rsid w:val="58603F83"/>
    <w:rsid w:val="586F647B"/>
    <w:rsid w:val="58786859"/>
    <w:rsid w:val="588B1FA3"/>
    <w:rsid w:val="58B00A16"/>
    <w:rsid w:val="58B97D3B"/>
    <w:rsid w:val="58C6189E"/>
    <w:rsid w:val="58C63BCE"/>
    <w:rsid w:val="58CF0AE1"/>
    <w:rsid w:val="58D260B8"/>
    <w:rsid w:val="58EB2BD4"/>
    <w:rsid w:val="58FA1783"/>
    <w:rsid w:val="59212C19"/>
    <w:rsid w:val="593B1D7B"/>
    <w:rsid w:val="59427211"/>
    <w:rsid w:val="5963208A"/>
    <w:rsid w:val="596A3E6D"/>
    <w:rsid w:val="5979706E"/>
    <w:rsid w:val="59803535"/>
    <w:rsid w:val="59820DDA"/>
    <w:rsid w:val="59A72ED7"/>
    <w:rsid w:val="59A860E5"/>
    <w:rsid w:val="59C650C1"/>
    <w:rsid w:val="59D56F23"/>
    <w:rsid w:val="59E462E2"/>
    <w:rsid w:val="59F21C79"/>
    <w:rsid w:val="59F741B5"/>
    <w:rsid w:val="5A1D61C1"/>
    <w:rsid w:val="5A1E49AA"/>
    <w:rsid w:val="5A225A85"/>
    <w:rsid w:val="5A2623BD"/>
    <w:rsid w:val="5A2F2A58"/>
    <w:rsid w:val="5A344B17"/>
    <w:rsid w:val="5A445B5A"/>
    <w:rsid w:val="5A504EC0"/>
    <w:rsid w:val="5A51398E"/>
    <w:rsid w:val="5A5B31E9"/>
    <w:rsid w:val="5A5E57C5"/>
    <w:rsid w:val="5A694264"/>
    <w:rsid w:val="5A6A22C5"/>
    <w:rsid w:val="5A6F68ED"/>
    <w:rsid w:val="5A9C262E"/>
    <w:rsid w:val="5AA93690"/>
    <w:rsid w:val="5AAE3A69"/>
    <w:rsid w:val="5ABD4A68"/>
    <w:rsid w:val="5AC30B69"/>
    <w:rsid w:val="5ACE62A5"/>
    <w:rsid w:val="5AD76647"/>
    <w:rsid w:val="5AD96541"/>
    <w:rsid w:val="5ADB74C1"/>
    <w:rsid w:val="5AE85220"/>
    <w:rsid w:val="5AFB7544"/>
    <w:rsid w:val="5AFD20BB"/>
    <w:rsid w:val="5B224DDA"/>
    <w:rsid w:val="5B3C6CAB"/>
    <w:rsid w:val="5B4E269D"/>
    <w:rsid w:val="5B7B66F3"/>
    <w:rsid w:val="5B823617"/>
    <w:rsid w:val="5B826BB3"/>
    <w:rsid w:val="5BA767DD"/>
    <w:rsid w:val="5BC11D53"/>
    <w:rsid w:val="5BC36465"/>
    <w:rsid w:val="5BCA79E8"/>
    <w:rsid w:val="5BED3002"/>
    <w:rsid w:val="5C053C34"/>
    <w:rsid w:val="5C0C5B1D"/>
    <w:rsid w:val="5C171622"/>
    <w:rsid w:val="5C271F72"/>
    <w:rsid w:val="5C272233"/>
    <w:rsid w:val="5C3D6B15"/>
    <w:rsid w:val="5C7F038B"/>
    <w:rsid w:val="5C8118B9"/>
    <w:rsid w:val="5C846A14"/>
    <w:rsid w:val="5CA565E2"/>
    <w:rsid w:val="5CB20DA6"/>
    <w:rsid w:val="5CBE7141"/>
    <w:rsid w:val="5CE51BCB"/>
    <w:rsid w:val="5CEE41EB"/>
    <w:rsid w:val="5CF10F4E"/>
    <w:rsid w:val="5CF56681"/>
    <w:rsid w:val="5D0A5146"/>
    <w:rsid w:val="5D1F6891"/>
    <w:rsid w:val="5D2031AF"/>
    <w:rsid w:val="5D2354D8"/>
    <w:rsid w:val="5D294EF1"/>
    <w:rsid w:val="5D376BF7"/>
    <w:rsid w:val="5D7A55C5"/>
    <w:rsid w:val="5DA9355C"/>
    <w:rsid w:val="5DC31417"/>
    <w:rsid w:val="5DD23C40"/>
    <w:rsid w:val="5DDE509E"/>
    <w:rsid w:val="5DEB133E"/>
    <w:rsid w:val="5E0A12A2"/>
    <w:rsid w:val="5E1F0DC7"/>
    <w:rsid w:val="5E587B60"/>
    <w:rsid w:val="5E5C4BA6"/>
    <w:rsid w:val="5E66767E"/>
    <w:rsid w:val="5E681A20"/>
    <w:rsid w:val="5E9B596E"/>
    <w:rsid w:val="5E9F286E"/>
    <w:rsid w:val="5EAE3CB5"/>
    <w:rsid w:val="5EB5118E"/>
    <w:rsid w:val="5EC44786"/>
    <w:rsid w:val="5EDC0A54"/>
    <w:rsid w:val="5EF653FB"/>
    <w:rsid w:val="5F1C21E5"/>
    <w:rsid w:val="5F304E11"/>
    <w:rsid w:val="5F325313"/>
    <w:rsid w:val="5F347F8D"/>
    <w:rsid w:val="5F401AF3"/>
    <w:rsid w:val="5F4909B4"/>
    <w:rsid w:val="5F5B5020"/>
    <w:rsid w:val="5F5B6820"/>
    <w:rsid w:val="5F9D7758"/>
    <w:rsid w:val="5FAC6E08"/>
    <w:rsid w:val="5FAF4F38"/>
    <w:rsid w:val="5FB8210D"/>
    <w:rsid w:val="5FBD6C0F"/>
    <w:rsid w:val="5FC1532D"/>
    <w:rsid w:val="5FC579F6"/>
    <w:rsid w:val="5FC77142"/>
    <w:rsid w:val="5FCA56F4"/>
    <w:rsid w:val="5FD250C1"/>
    <w:rsid w:val="5FFE2DD5"/>
    <w:rsid w:val="601B5456"/>
    <w:rsid w:val="6022613B"/>
    <w:rsid w:val="60327356"/>
    <w:rsid w:val="604672E9"/>
    <w:rsid w:val="606F1CD5"/>
    <w:rsid w:val="60882827"/>
    <w:rsid w:val="608F146F"/>
    <w:rsid w:val="60AD6181"/>
    <w:rsid w:val="60EF59C6"/>
    <w:rsid w:val="60F328AF"/>
    <w:rsid w:val="60FF21ED"/>
    <w:rsid w:val="610C2CF6"/>
    <w:rsid w:val="61132F01"/>
    <w:rsid w:val="61335B6D"/>
    <w:rsid w:val="614862DD"/>
    <w:rsid w:val="61636658"/>
    <w:rsid w:val="61681817"/>
    <w:rsid w:val="61760701"/>
    <w:rsid w:val="61A461C4"/>
    <w:rsid w:val="61C10A7A"/>
    <w:rsid w:val="61EE2ABB"/>
    <w:rsid w:val="61F366ED"/>
    <w:rsid w:val="620E2FF0"/>
    <w:rsid w:val="622D3EE0"/>
    <w:rsid w:val="623B05E1"/>
    <w:rsid w:val="623C41C4"/>
    <w:rsid w:val="62523AB9"/>
    <w:rsid w:val="626D11B9"/>
    <w:rsid w:val="62982D5A"/>
    <w:rsid w:val="62A96066"/>
    <w:rsid w:val="62C046C6"/>
    <w:rsid w:val="62CA569B"/>
    <w:rsid w:val="62E221F6"/>
    <w:rsid w:val="62F77285"/>
    <w:rsid w:val="63051D85"/>
    <w:rsid w:val="634D2C12"/>
    <w:rsid w:val="634D5609"/>
    <w:rsid w:val="63523C20"/>
    <w:rsid w:val="63857413"/>
    <w:rsid w:val="63923853"/>
    <w:rsid w:val="639B340E"/>
    <w:rsid w:val="639D163B"/>
    <w:rsid w:val="63A32A56"/>
    <w:rsid w:val="63AC5CA5"/>
    <w:rsid w:val="63AD6D81"/>
    <w:rsid w:val="63B711A0"/>
    <w:rsid w:val="63BB3C35"/>
    <w:rsid w:val="63CC6066"/>
    <w:rsid w:val="640023F0"/>
    <w:rsid w:val="64026FF3"/>
    <w:rsid w:val="6415273A"/>
    <w:rsid w:val="641B0434"/>
    <w:rsid w:val="641B6FCA"/>
    <w:rsid w:val="6420289B"/>
    <w:rsid w:val="64380264"/>
    <w:rsid w:val="64686E2D"/>
    <w:rsid w:val="64723ED7"/>
    <w:rsid w:val="6491336C"/>
    <w:rsid w:val="64B10C77"/>
    <w:rsid w:val="64D44F5E"/>
    <w:rsid w:val="64EA1CE1"/>
    <w:rsid w:val="64F046EC"/>
    <w:rsid w:val="65094AD1"/>
    <w:rsid w:val="650E17AE"/>
    <w:rsid w:val="650E2011"/>
    <w:rsid w:val="651C5621"/>
    <w:rsid w:val="652A4F76"/>
    <w:rsid w:val="6530799D"/>
    <w:rsid w:val="65325BC3"/>
    <w:rsid w:val="65354984"/>
    <w:rsid w:val="653C4B84"/>
    <w:rsid w:val="65670393"/>
    <w:rsid w:val="65753B0D"/>
    <w:rsid w:val="65A42187"/>
    <w:rsid w:val="65C8117D"/>
    <w:rsid w:val="65CA73F2"/>
    <w:rsid w:val="65D068CC"/>
    <w:rsid w:val="65F4096F"/>
    <w:rsid w:val="66053357"/>
    <w:rsid w:val="66092700"/>
    <w:rsid w:val="66371638"/>
    <w:rsid w:val="66646EE6"/>
    <w:rsid w:val="666D5CE7"/>
    <w:rsid w:val="66884215"/>
    <w:rsid w:val="66A531CF"/>
    <w:rsid w:val="66C44A81"/>
    <w:rsid w:val="66D11E0F"/>
    <w:rsid w:val="66E8140E"/>
    <w:rsid w:val="670202C1"/>
    <w:rsid w:val="67096942"/>
    <w:rsid w:val="67201FCF"/>
    <w:rsid w:val="6746356C"/>
    <w:rsid w:val="67495EDB"/>
    <w:rsid w:val="67705035"/>
    <w:rsid w:val="677341A9"/>
    <w:rsid w:val="678B45B1"/>
    <w:rsid w:val="67BB700E"/>
    <w:rsid w:val="67D81CF3"/>
    <w:rsid w:val="67E3170B"/>
    <w:rsid w:val="67E41137"/>
    <w:rsid w:val="67ED4385"/>
    <w:rsid w:val="681A721A"/>
    <w:rsid w:val="681E7C88"/>
    <w:rsid w:val="682D27FD"/>
    <w:rsid w:val="68350D26"/>
    <w:rsid w:val="6853416D"/>
    <w:rsid w:val="68787428"/>
    <w:rsid w:val="687A14CB"/>
    <w:rsid w:val="68806850"/>
    <w:rsid w:val="68AF7541"/>
    <w:rsid w:val="68BE15DB"/>
    <w:rsid w:val="68C21EC7"/>
    <w:rsid w:val="68CB26D3"/>
    <w:rsid w:val="68F26DF6"/>
    <w:rsid w:val="693C341F"/>
    <w:rsid w:val="694779DC"/>
    <w:rsid w:val="69552891"/>
    <w:rsid w:val="6969521A"/>
    <w:rsid w:val="69796C6C"/>
    <w:rsid w:val="697C6801"/>
    <w:rsid w:val="69953C42"/>
    <w:rsid w:val="69984658"/>
    <w:rsid w:val="69CC5283"/>
    <w:rsid w:val="69CD4B6F"/>
    <w:rsid w:val="6A0C33FE"/>
    <w:rsid w:val="6A3A1A40"/>
    <w:rsid w:val="6A73506A"/>
    <w:rsid w:val="6A8046C9"/>
    <w:rsid w:val="6A9A3177"/>
    <w:rsid w:val="6AA902A6"/>
    <w:rsid w:val="6AB202FB"/>
    <w:rsid w:val="6ABC07B1"/>
    <w:rsid w:val="6AC84EFB"/>
    <w:rsid w:val="6AE7447A"/>
    <w:rsid w:val="6AEA1BA4"/>
    <w:rsid w:val="6AFE04B1"/>
    <w:rsid w:val="6B07106D"/>
    <w:rsid w:val="6B1164F0"/>
    <w:rsid w:val="6B184BF6"/>
    <w:rsid w:val="6B1926CB"/>
    <w:rsid w:val="6B1B2A6C"/>
    <w:rsid w:val="6B227DFB"/>
    <w:rsid w:val="6B263BCF"/>
    <w:rsid w:val="6B404548"/>
    <w:rsid w:val="6B461AAB"/>
    <w:rsid w:val="6B526E3D"/>
    <w:rsid w:val="6B684A70"/>
    <w:rsid w:val="6B735090"/>
    <w:rsid w:val="6B7942F4"/>
    <w:rsid w:val="6B803F2E"/>
    <w:rsid w:val="6B9413EF"/>
    <w:rsid w:val="6BB11140"/>
    <w:rsid w:val="6BC1152C"/>
    <w:rsid w:val="6BC536E2"/>
    <w:rsid w:val="6BC84BB3"/>
    <w:rsid w:val="6BCF7041"/>
    <w:rsid w:val="6BD863C2"/>
    <w:rsid w:val="6BF2780E"/>
    <w:rsid w:val="6C0C0EB4"/>
    <w:rsid w:val="6C165786"/>
    <w:rsid w:val="6C4F77C4"/>
    <w:rsid w:val="6C6372B0"/>
    <w:rsid w:val="6C755711"/>
    <w:rsid w:val="6C7616A0"/>
    <w:rsid w:val="6C7E51B9"/>
    <w:rsid w:val="6C81046B"/>
    <w:rsid w:val="6C81275D"/>
    <w:rsid w:val="6C8C61EE"/>
    <w:rsid w:val="6C9D6E17"/>
    <w:rsid w:val="6CAC2414"/>
    <w:rsid w:val="6CB316AF"/>
    <w:rsid w:val="6CBD598D"/>
    <w:rsid w:val="6CEB0D31"/>
    <w:rsid w:val="6CED5D74"/>
    <w:rsid w:val="6CF9479D"/>
    <w:rsid w:val="6D232435"/>
    <w:rsid w:val="6D2E2D83"/>
    <w:rsid w:val="6D473399"/>
    <w:rsid w:val="6D5E2AAA"/>
    <w:rsid w:val="6D817D55"/>
    <w:rsid w:val="6D822508"/>
    <w:rsid w:val="6D9F332A"/>
    <w:rsid w:val="6DBE044C"/>
    <w:rsid w:val="6DC030A5"/>
    <w:rsid w:val="6DC75C10"/>
    <w:rsid w:val="6DEA4A97"/>
    <w:rsid w:val="6DEB3675"/>
    <w:rsid w:val="6E157FCE"/>
    <w:rsid w:val="6E247C3C"/>
    <w:rsid w:val="6E2832B8"/>
    <w:rsid w:val="6E2C1F77"/>
    <w:rsid w:val="6E397399"/>
    <w:rsid w:val="6E414D66"/>
    <w:rsid w:val="6E4E3D4B"/>
    <w:rsid w:val="6E50296B"/>
    <w:rsid w:val="6E653949"/>
    <w:rsid w:val="6E922119"/>
    <w:rsid w:val="6EA13C92"/>
    <w:rsid w:val="6EBB4F43"/>
    <w:rsid w:val="6EC91722"/>
    <w:rsid w:val="6ECA3CC7"/>
    <w:rsid w:val="6EF30B95"/>
    <w:rsid w:val="6EF81662"/>
    <w:rsid w:val="6F0A7139"/>
    <w:rsid w:val="6F5F160B"/>
    <w:rsid w:val="6F7018BB"/>
    <w:rsid w:val="6F7A6D89"/>
    <w:rsid w:val="6F8721D8"/>
    <w:rsid w:val="6F880192"/>
    <w:rsid w:val="6F8B6275"/>
    <w:rsid w:val="6F8E2B05"/>
    <w:rsid w:val="6F9D1029"/>
    <w:rsid w:val="6FB12EFA"/>
    <w:rsid w:val="6FD729D4"/>
    <w:rsid w:val="6FE12E64"/>
    <w:rsid w:val="6FE33EC3"/>
    <w:rsid w:val="6FF95EE9"/>
    <w:rsid w:val="701904CF"/>
    <w:rsid w:val="701A5686"/>
    <w:rsid w:val="70385F90"/>
    <w:rsid w:val="70757D8A"/>
    <w:rsid w:val="708E578E"/>
    <w:rsid w:val="70940B8E"/>
    <w:rsid w:val="709445C3"/>
    <w:rsid w:val="70A11204"/>
    <w:rsid w:val="70AE0F27"/>
    <w:rsid w:val="70B30A7B"/>
    <w:rsid w:val="70B477ED"/>
    <w:rsid w:val="70C2523F"/>
    <w:rsid w:val="70DB53A3"/>
    <w:rsid w:val="70FC1329"/>
    <w:rsid w:val="70FE26F3"/>
    <w:rsid w:val="716607B1"/>
    <w:rsid w:val="71773F8A"/>
    <w:rsid w:val="717B66F0"/>
    <w:rsid w:val="71930F18"/>
    <w:rsid w:val="71A44EA7"/>
    <w:rsid w:val="71C8541D"/>
    <w:rsid w:val="71DC1063"/>
    <w:rsid w:val="71F96172"/>
    <w:rsid w:val="7207431C"/>
    <w:rsid w:val="722F241F"/>
    <w:rsid w:val="72387572"/>
    <w:rsid w:val="725668E0"/>
    <w:rsid w:val="72605474"/>
    <w:rsid w:val="72623C39"/>
    <w:rsid w:val="726256A5"/>
    <w:rsid w:val="726E3319"/>
    <w:rsid w:val="72773B52"/>
    <w:rsid w:val="7286536C"/>
    <w:rsid w:val="728C02DA"/>
    <w:rsid w:val="72B87218"/>
    <w:rsid w:val="72CC7EEC"/>
    <w:rsid w:val="732F3A54"/>
    <w:rsid w:val="733A1231"/>
    <w:rsid w:val="733F2011"/>
    <w:rsid w:val="734227E4"/>
    <w:rsid w:val="735350DB"/>
    <w:rsid w:val="7374003D"/>
    <w:rsid w:val="737C5EF3"/>
    <w:rsid w:val="73B324BB"/>
    <w:rsid w:val="73BB1D88"/>
    <w:rsid w:val="73C77B30"/>
    <w:rsid w:val="73CD41BE"/>
    <w:rsid w:val="73D255A7"/>
    <w:rsid w:val="741A5A31"/>
    <w:rsid w:val="742513FF"/>
    <w:rsid w:val="745A359C"/>
    <w:rsid w:val="745B331C"/>
    <w:rsid w:val="745C3D18"/>
    <w:rsid w:val="74653678"/>
    <w:rsid w:val="7476151D"/>
    <w:rsid w:val="74791125"/>
    <w:rsid w:val="74887863"/>
    <w:rsid w:val="749544A6"/>
    <w:rsid w:val="74A938D2"/>
    <w:rsid w:val="74C07453"/>
    <w:rsid w:val="74C57DEE"/>
    <w:rsid w:val="74E943C3"/>
    <w:rsid w:val="74F3619D"/>
    <w:rsid w:val="74F95B9B"/>
    <w:rsid w:val="74FE10C2"/>
    <w:rsid w:val="75032D23"/>
    <w:rsid w:val="751F4F64"/>
    <w:rsid w:val="752F47FC"/>
    <w:rsid w:val="75314B91"/>
    <w:rsid w:val="753C6402"/>
    <w:rsid w:val="758A406C"/>
    <w:rsid w:val="75A03341"/>
    <w:rsid w:val="75A47F53"/>
    <w:rsid w:val="75A8389F"/>
    <w:rsid w:val="75AE4CDF"/>
    <w:rsid w:val="75CA6B4A"/>
    <w:rsid w:val="75E640A7"/>
    <w:rsid w:val="762950AC"/>
    <w:rsid w:val="764420A1"/>
    <w:rsid w:val="765A1959"/>
    <w:rsid w:val="766860C7"/>
    <w:rsid w:val="766F0F5E"/>
    <w:rsid w:val="767460A9"/>
    <w:rsid w:val="76765C9A"/>
    <w:rsid w:val="76792797"/>
    <w:rsid w:val="767B1905"/>
    <w:rsid w:val="767E6A41"/>
    <w:rsid w:val="7687052D"/>
    <w:rsid w:val="76963C7D"/>
    <w:rsid w:val="769F015B"/>
    <w:rsid w:val="76BA2B23"/>
    <w:rsid w:val="76D8601E"/>
    <w:rsid w:val="76E24302"/>
    <w:rsid w:val="76E70317"/>
    <w:rsid w:val="76EB1882"/>
    <w:rsid w:val="76EB3EEC"/>
    <w:rsid w:val="76F377AB"/>
    <w:rsid w:val="77061C2F"/>
    <w:rsid w:val="7719544A"/>
    <w:rsid w:val="774577C0"/>
    <w:rsid w:val="774826DA"/>
    <w:rsid w:val="774D13E1"/>
    <w:rsid w:val="774F05F5"/>
    <w:rsid w:val="775275CF"/>
    <w:rsid w:val="7754651A"/>
    <w:rsid w:val="77816080"/>
    <w:rsid w:val="77A020C0"/>
    <w:rsid w:val="77A573AA"/>
    <w:rsid w:val="77B44084"/>
    <w:rsid w:val="77BB6B80"/>
    <w:rsid w:val="77C2369D"/>
    <w:rsid w:val="7812036D"/>
    <w:rsid w:val="782B0C31"/>
    <w:rsid w:val="78432F61"/>
    <w:rsid w:val="78574192"/>
    <w:rsid w:val="787A70D7"/>
    <w:rsid w:val="788143F5"/>
    <w:rsid w:val="7893440C"/>
    <w:rsid w:val="78B76BC0"/>
    <w:rsid w:val="78C7051E"/>
    <w:rsid w:val="78C9696A"/>
    <w:rsid w:val="78F7445A"/>
    <w:rsid w:val="78FE0EC8"/>
    <w:rsid w:val="78FF22B1"/>
    <w:rsid w:val="79043584"/>
    <w:rsid w:val="790518B9"/>
    <w:rsid w:val="790E1885"/>
    <w:rsid w:val="791A278A"/>
    <w:rsid w:val="79226534"/>
    <w:rsid w:val="79341297"/>
    <w:rsid w:val="793F369F"/>
    <w:rsid w:val="79455C8B"/>
    <w:rsid w:val="79554A97"/>
    <w:rsid w:val="7981483B"/>
    <w:rsid w:val="79865888"/>
    <w:rsid w:val="79922FBF"/>
    <w:rsid w:val="799432B4"/>
    <w:rsid w:val="79996141"/>
    <w:rsid w:val="79A27B34"/>
    <w:rsid w:val="79AC2D4D"/>
    <w:rsid w:val="79B803C6"/>
    <w:rsid w:val="79BB54C9"/>
    <w:rsid w:val="79D135EF"/>
    <w:rsid w:val="79D36D5F"/>
    <w:rsid w:val="79E9407F"/>
    <w:rsid w:val="7A063190"/>
    <w:rsid w:val="7A2330F2"/>
    <w:rsid w:val="7A2F283D"/>
    <w:rsid w:val="7A36750D"/>
    <w:rsid w:val="7A3B3757"/>
    <w:rsid w:val="7A6D2055"/>
    <w:rsid w:val="7A7A48A3"/>
    <w:rsid w:val="7A913738"/>
    <w:rsid w:val="7ADF2427"/>
    <w:rsid w:val="7AF1458E"/>
    <w:rsid w:val="7B03686E"/>
    <w:rsid w:val="7B18619C"/>
    <w:rsid w:val="7B411F6E"/>
    <w:rsid w:val="7B6E3C79"/>
    <w:rsid w:val="7B8A3C1D"/>
    <w:rsid w:val="7B955471"/>
    <w:rsid w:val="7B976619"/>
    <w:rsid w:val="7BAF298A"/>
    <w:rsid w:val="7BBA3BF0"/>
    <w:rsid w:val="7BBC28BF"/>
    <w:rsid w:val="7BD71A1D"/>
    <w:rsid w:val="7BD76220"/>
    <w:rsid w:val="7BEB4623"/>
    <w:rsid w:val="7C026F12"/>
    <w:rsid w:val="7C1D37BC"/>
    <w:rsid w:val="7C2C770D"/>
    <w:rsid w:val="7C7149D5"/>
    <w:rsid w:val="7CA1016C"/>
    <w:rsid w:val="7CAB3E96"/>
    <w:rsid w:val="7CC2338A"/>
    <w:rsid w:val="7CD71B6A"/>
    <w:rsid w:val="7CDE196B"/>
    <w:rsid w:val="7CED7052"/>
    <w:rsid w:val="7D0D70A2"/>
    <w:rsid w:val="7D1F255A"/>
    <w:rsid w:val="7D504417"/>
    <w:rsid w:val="7D516F28"/>
    <w:rsid w:val="7D94070B"/>
    <w:rsid w:val="7D943C03"/>
    <w:rsid w:val="7DD95512"/>
    <w:rsid w:val="7DDD4844"/>
    <w:rsid w:val="7DDF363C"/>
    <w:rsid w:val="7DEA04FA"/>
    <w:rsid w:val="7DEF5201"/>
    <w:rsid w:val="7E3B4795"/>
    <w:rsid w:val="7E81776C"/>
    <w:rsid w:val="7E8D09A7"/>
    <w:rsid w:val="7EA523A5"/>
    <w:rsid w:val="7EAD5912"/>
    <w:rsid w:val="7F187C8B"/>
    <w:rsid w:val="7F1A218C"/>
    <w:rsid w:val="7F247D0D"/>
    <w:rsid w:val="7F435DCE"/>
    <w:rsid w:val="7F6D5206"/>
    <w:rsid w:val="7F7B6CFB"/>
    <w:rsid w:val="7FA066AB"/>
    <w:rsid w:val="7FC863A5"/>
    <w:rsid w:val="7FED7908"/>
    <w:rsid w:val="7FEF5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qFormat/>
    <w:uiPriority w:val="0"/>
    <w:rPr>
      <w:szCs w:val="21"/>
    </w:rPr>
  </w:style>
  <w:style w:type="table" w:default="1" w:styleId="26">
    <w:name w:val="Normal Table"/>
    <w:semiHidden/>
    <w:qFormat/>
    <w:uiPriority w:val="0"/>
    <w:tblPr>
      <w:tblStyle w:val="26"/>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link w:val="64"/>
    <w:qFormat/>
    <w:uiPriority w:val="0"/>
    <w:pPr>
      <w:ind w:firstLine="420" w:firstLineChars="200"/>
    </w:pPr>
  </w:style>
  <w:style w:type="paragraph" w:styleId="9">
    <w:name w:val="Document Map"/>
    <w:basedOn w:val="1"/>
    <w:link w:val="66"/>
    <w:qFormat/>
    <w:uiPriority w:val="0"/>
    <w:rPr>
      <w:rFonts w:ascii="宋体"/>
      <w:sz w:val="18"/>
      <w:szCs w:val="18"/>
    </w:rPr>
  </w:style>
  <w:style w:type="paragraph" w:styleId="10">
    <w:name w:val="annotation text"/>
    <w:basedOn w:val="1"/>
    <w:link w:val="60"/>
    <w:qFormat/>
    <w:uiPriority w:val="0"/>
    <w:pPr>
      <w:jc w:val="left"/>
    </w:pPr>
    <w:rPr>
      <w:sz w:val="18"/>
      <w:szCs w:val="20"/>
    </w:rPr>
  </w:style>
  <w:style w:type="paragraph" w:styleId="11">
    <w:name w:val="Body Text 3"/>
    <w:basedOn w:val="1"/>
    <w:unhideWhenUsed/>
    <w:qFormat/>
    <w:uiPriority w:val="99"/>
    <w:pPr>
      <w:spacing w:beforeLines="0" w:afterLines="0"/>
      <w:jc w:val="center"/>
    </w:pPr>
    <w:rPr>
      <w:rFonts w:hint="eastAsia" w:hAnsi="Symbol"/>
      <w:sz w:val="10"/>
    </w:rPr>
  </w:style>
  <w:style w:type="paragraph" w:styleId="12">
    <w:name w:val="Body Text"/>
    <w:basedOn w:val="1"/>
    <w:next w:val="1"/>
    <w:link w:val="59"/>
    <w:qFormat/>
    <w:uiPriority w:val="0"/>
    <w:pPr>
      <w:spacing w:after="120"/>
    </w:pPr>
  </w:style>
  <w:style w:type="paragraph" w:styleId="13">
    <w:name w:val="Body Text Indent"/>
    <w:basedOn w:val="1"/>
    <w:link w:val="63"/>
    <w:qFormat/>
    <w:uiPriority w:val="0"/>
    <w:pPr>
      <w:ind w:firstLine="630"/>
    </w:pPr>
    <w:rPr>
      <w:sz w:val="32"/>
      <w:szCs w:val="20"/>
    </w:rPr>
  </w:style>
  <w:style w:type="paragraph" w:styleId="14">
    <w:name w:val="Plain Text"/>
    <w:basedOn w:val="1"/>
    <w:link w:val="57"/>
    <w:qFormat/>
    <w:uiPriority w:val="0"/>
    <w:pPr>
      <w:autoSpaceDE w:val="0"/>
      <w:autoSpaceDN w:val="0"/>
      <w:adjustRightInd w:val="0"/>
    </w:pPr>
    <w:rPr>
      <w:rFonts w:ascii="宋体" w:hAnsi="Tms Rmn"/>
      <w:kern w:val="0"/>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56"/>
    <w:qFormat/>
    <w:uiPriority w:val="99"/>
    <w:pPr>
      <w:tabs>
        <w:tab w:val="center" w:pos="4153"/>
        <w:tab w:val="right" w:pos="8306"/>
      </w:tabs>
      <w:snapToGrid w:val="0"/>
      <w:jc w:val="left"/>
    </w:pPr>
    <w:rPr>
      <w:sz w:val="18"/>
      <w:szCs w:val="20"/>
    </w:rPr>
  </w:style>
  <w:style w:type="paragraph" w:styleId="18">
    <w:name w:val="header"/>
    <w:basedOn w:val="1"/>
    <w:link w:val="65"/>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spacing w:line="360" w:lineRule="auto"/>
      <w:jc w:val="left"/>
    </w:pPr>
  </w:style>
  <w:style w:type="paragraph" w:styleId="20">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21">
    <w:name w:val="Body Text Indent 3"/>
    <w:basedOn w:val="1"/>
    <w:link w:val="68"/>
    <w:qFormat/>
    <w:uiPriority w:val="0"/>
    <w:pPr>
      <w:spacing w:after="120"/>
      <w:ind w:left="420" w:leftChars="200"/>
    </w:pPr>
    <w:rPr>
      <w:sz w:val="16"/>
      <w:szCs w:val="16"/>
    </w:rPr>
  </w:style>
  <w:style w:type="paragraph" w:styleId="2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62"/>
    <w:qFormat/>
    <w:uiPriority w:val="0"/>
    <w:rPr>
      <w:b/>
      <w:bCs/>
      <w:sz w:val="21"/>
      <w:szCs w:val="24"/>
      <w:lang w:val="en-US" w:eastAsia="zh-CN"/>
    </w:rPr>
  </w:style>
  <w:style w:type="paragraph" w:styleId="25">
    <w:name w:val="Body Text First Indent"/>
    <w:basedOn w:val="12"/>
    <w:unhideWhenUsed/>
    <w:qFormat/>
    <w:uiPriority w:val="99"/>
    <w:pPr>
      <w:ind w:firstLine="420" w:firstLineChars="100"/>
    </w:pPr>
  </w:style>
  <w:style w:type="table" w:styleId="27">
    <w:name w:val="Table Grid"/>
    <w:basedOn w:val="26"/>
    <w:qFormat/>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0"/>
    <w:rPr>
      <w:b/>
      <w:sz w:val="24"/>
      <w:szCs w:val="24"/>
    </w:rPr>
  </w:style>
  <w:style w:type="character" w:styleId="30">
    <w:name w:val="page number"/>
    <w:basedOn w:val="28"/>
    <w:qFormat/>
    <w:uiPriority w:val="0"/>
  </w:style>
  <w:style w:type="character" w:styleId="31">
    <w:name w:val="Emphasis"/>
    <w:basedOn w:val="28"/>
    <w:qFormat/>
    <w:uiPriority w:val="0"/>
    <w:rPr>
      <w:color w:val="CC0000"/>
      <w:sz w:val="24"/>
      <w:szCs w:val="24"/>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character" w:styleId="34">
    <w:name w:val="HTML Cite"/>
    <w:basedOn w:val="28"/>
    <w:qFormat/>
    <w:uiPriority w:val="0"/>
    <w:rPr>
      <w:sz w:val="24"/>
      <w:szCs w:val="24"/>
    </w:rPr>
  </w:style>
  <w:style w:type="paragraph" w:customStyle="1" w:styleId="35">
    <w:name w:val="Char Char Char Char Char Char Char Char Char Char Char Char Char Char1 Char Char Char Char"/>
    <w:basedOn w:val="1"/>
    <w:qFormat/>
    <w:uiPriority w:val="0"/>
    <w:rPr>
      <w:szCs w:val="21"/>
    </w:rPr>
  </w:style>
  <w:style w:type="paragraph" w:customStyle="1" w:styleId="36">
    <w:name w:val="正常1"/>
    <w:qFormat/>
    <w:uiPriority w:val="0"/>
    <w:pPr>
      <w:framePr w:wrap="around" w:vAnchor="margin" w:hAnchor="text" w:yAlign="top"/>
      <w:widowControl w:val="0"/>
      <w:suppressAutoHyphens/>
      <w:jc w:val="both"/>
    </w:pPr>
    <w:rPr>
      <w:rFonts w:hint="eastAsia" w:ascii="Arial Unicode MS" w:hAnsi="Arial Unicode MS" w:eastAsia="Arial Unicode MS" w:cs="Arial Unicode MS"/>
      <w:color w:val="000000"/>
      <w:sz w:val="24"/>
      <w:szCs w:val="24"/>
      <w:lang w:val="en-US" w:eastAsia="zh-CN" w:bidi="ar-SA"/>
    </w:rPr>
  </w:style>
  <w:style w:type="paragraph" w:customStyle="1" w:styleId="37">
    <w:name w:val="正文1"/>
    <w:qFormat/>
    <w:uiPriority w:val="0"/>
    <w:pPr>
      <w:framePr w:wrap="around" w:vAnchor="margin" w:hAnchor="text" w:yAlign="top"/>
      <w:spacing w:line="312" w:lineRule="auto"/>
      <w:ind w:firstLine="567"/>
    </w:pPr>
    <w:rPr>
      <w:rFonts w:ascii="Songti SC Regular" w:hAnsi="Songti SC Regular" w:eastAsia="Songti SC Regular" w:cs="Songti SC Regular"/>
      <w:color w:val="000000"/>
      <w:sz w:val="24"/>
      <w:szCs w:val="24"/>
      <w:lang w:val="zh-TW" w:eastAsia="zh-TW" w:bidi="ar-SA"/>
    </w:rPr>
  </w:style>
  <w:style w:type="paragraph" w:customStyle="1" w:styleId="38">
    <w:name w:val="Char Char Char Char1 Char Char1 Char"/>
    <w:basedOn w:val="1"/>
    <w:qFormat/>
    <w:uiPriority w:val="0"/>
    <w:rPr>
      <w:szCs w:val="21"/>
    </w:rPr>
  </w:style>
  <w:style w:type="paragraph" w:customStyle="1" w:styleId="39">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32"/>
      <w:szCs w:val="32"/>
      <w:lang w:val="en-US" w:eastAsia="zh-CN" w:bidi="ar-SA"/>
    </w:rPr>
  </w:style>
  <w:style w:type="paragraph" w:styleId="40">
    <w:name w:val="List Paragraph"/>
    <w:basedOn w:val="1"/>
    <w:link w:val="69"/>
    <w:qFormat/>
    <w:uiPriority w:val="0"/>
    <w:pPr>
      <w:ind w:firstLine="420" w:firstLineChars="200"/>
    </w:pPr>
  </w:style>
  <w:style w:type="paragraph" w:customStyle="1" w:styleId="41">
    <w:name w:val="Default"/>
    <w:next w:val="42"/>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42">
    <w:name w:val="toc 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4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
    <w:name w:val="GW-正文"/>
    <w:basedOn w:val="1"/>
    <w:link w:val="72"/>
    <w:qFormat/>
    <w:uiPriority w:val="0"/>
    <w:pPr>
      <w:spacing w:line="360" w:lineRule="auto"/>
      <w:ind w:firstLine="200" w:firstLineChars="200"/>
    </w:pPr>
    <w:rPr>
      <w:rFonts w:eastAsia="仿宋_GB2312"/>
      <w:sz w:val="24"/>
    </w:rPr>
  </w:style>
  <w:style w:type="paragraph" w:customStyle="1" w:styleId="45">
    <w:name w:val="小标题 2"/>
    <w:next w:val="37"/>
    <w:qFormat/>
    <w:uiPriority w:val="0"/>
    <w:pPr>
      <w:keepNext/>
      <w:framePr w:wrap="around" w:vAnchor="margin" w:hAnchor="text" w:yAlign="top"/>
      <w:spacing w:line="312" w:lineRule="auto"/>
      <w:outlineLvl w:val="1"/>
    </w:pPr>
    <w:rPr>
      <w:rFonts w:hint="eastAsia" w:ascii="Arial Unicode MS" w:hAnsi="Arial Unicode MS" w:eastAsia="Helvetica Neue" w:cs="Arial Unicode MS"/>
      <w:b/>
      <w:bCs/>
      <w:color w:val="000000"/>
      <w:sz w:val="26"/>
      <w:szCs w:val="26"/>
      <w:lang w:val="zh-CN" w:eastAsia="zh-CN" w:bidi="ar-SA"/>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CD正文"/>
    <w:basedOn w:val="1"/>
    <w:qFormat/>
    <w:uiPriority w:val="0"/>
    <w:pPr>
      <w:spacing w:line="360" w:lineRule="auto"/>
      <w:ind w:firstLine="493"/>
    </w:pPr>
    <w:rPr>
      <w:sz w:val="30"/>
      <w:szCs w:val="28"/>
    </w:rPr>
  </w:style>
  <w:style w:type="paragraph" w:customStyle="1" w:styleId="48">
    <w:name w:val="_正文段落"/>
    <w:basedOn w:val="1"/>
    <w:qFormat/>
    <w:uiPriority w:val="0"/>
    <w:pPr>
      <w:spacing w:line="360" w:lineRule="auto"/>
    </w:pPr>
    <w:rPr>
      <w:rFonts w:ascii="宋体" w:hAnsi="Calibri" w:eastAsia="仿宋_GB2312"/>
      <w:kern w:val="0"/>
      <w:sz w:val="28"/>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评分表样式"/>
    <w:basedOn w:val="41"/>
    <w:qFormat/>
    <w:uiPriority w:val="0"/>
    <w:rPr>
      <w:rFonts w:hAnsi="宋体"/>
    </w:rPr>
  </w:style>
  <w:style w:type="paragraph" w:customStyle="1" w:styleId="53">
    <w:name w:val="Body text|1"/>
    <w:basedOn w:val="1"/>
    <w:link w:val="73"/>
    <w:qFormat/>
    <w:uiPriority w:val="0"/>
    <w:pPr>
      <w:spacing w:line="377" w:lineRule="auto"/>
      <w:ind w:firstLine="400"/>
    </w:pPr>
    <w:rPr>
      <w:rFonts w:ascii="宋体" w:hAnsi="宋体" w:cs="宋体"/>
      <w:sz w:val="22"/>
      <w:szCs w:val="22"/>
      <w:lang w:val="zh-CN" w:bidi="zh-CN"/>
    </w:rPr>
  </w:style>
  <w:style w:type="paragraph" w:customStyle="1" w:styleId="54">
    <w:name w:val="表格"/>
    <w:basedOn w:val="1"/>
    <w:qFormat/>
    <w:uiPriority w:val="0"/>
    <w:pPr>
      <w:spacing w:line="400" w:lineRule="exact"/>
    </w:pPr>
    <w:rPr>
      <w:sz w:val="24"/>
    </w:rPr>
  </w:style>
  <w:style w:type="paragraph" w:customStyle="1" w:styleId="55">
    <w:name w:val="Table Paragraph"/>
    <w:basedOn w:val="1"/>
    <w:qFormat/>
    <w:uiPriority w:val="1"/>
    <w:rPr>
      <w:rFonts w:ascii="宋体" w:hAnsi="宋体" w:cs="宋体"/>
      <w:lang w:val="zh-CN" w:bidi="zh-CN"/>
    </w:rPr>
  </w:style>
  <w:style w:type="character" w:customStyle="1" w:styleId="56">
    <w:name w:val="页脚 Char"/>
    <w:link w:val="17"/>
    <w:qFormat/>
    <w:uiPriority w:val="99"/>
    <w:rPr>
      <w:rFonts w:eastAsia="宋体"/>
      <w:kern w:val="2"/>
      <w:sz w:val="18"/>
      <w:lang w:val="en-US" w:eastAsia="zh-CN" w:bidi="ar-SA"/>
    </w:rPr>
  </w:style>
  <w:style w:type="character" w:customStyle="1" w:styleId="57">
    <w:name w:val="纯文本 Char"/>
    <w:link w:val="14"/>
    <w:unhideWhenUsed/>
    <w:qFormat/>
    <w:uiPriority w:val="0"/>
    <w:rPr>
      <w:rFonts w:ascii="宋体" w:hAnsi="Tms Rmn" w:eastAsia="宋体"/>
      <w:sz w:val="21"/>
      <w:lang w:val="en-US" w:eastAsia="zh-CN" w:bidi="ar-SA"/>
    </w:rPr>
  </w:style>
  <w:style w:type="character" w:customStyle="1" w:styleId="58">
    <w:name w:val="纯文本 Char1"/>
    <w:qFormat/>
    <w:uiPriority w:val="0"/>
    <w:rPr>
      <w:rFonts w:ascii="宋体" w:hAnsi="Tms Rmn" w:eastAsia="宋体" w:cs="宋体"/>
      <w:szCs w:val="21"/>
    </w:rPr>
  </w:style>
  <w:style w:type="character" w:customStyle="1" w:styleId="59">
    <w:name w:val="正文文本 Char"/>
    <w:basedOn w:val="28"/>
    <w:link w:val="12"/>
    <w:qFormat/>
    <w:uiPriority w:val="0"/>
    <w:rPr>
      <w:kern w:val="2"/>
      <w:sz w:val="21"/>
      <w:szCs w:val="24"/>
    </w:rPr>
  </w:style>
  <w:style w:type="character" w:customStyle="1" w:styleId="60">
    <w:name w:val="批注文字 Char"/>
    <w:link w:val="10"/>
    <w:qFormat/>
    <w:uiPriority w:val="0"/>
    <w:rPr>
      <w:kern w:val="2"/>
      <w:sz w:val="18"/>
      <w:lang w:bidi="ar-SA"/>
    </w:rPr>
  </w:style>
  <w:style w:type="character" w:customStyle="1" w:styleId="61">
    <w:name w:val="font101"/>
    <w:basedOn w:val="28"/>
    <w:qFormat/>
    <w:uiPriority w:val="0"/>
    <w:rPr>
      <w:rFonts w:hint="eastAsia" w:ascii="宋体" w:hAnsi="宋体" w:eastAsia="宋体" w:cs="宋体"/>
      <w:b/>
      <w:color w:val="000000"/>
      <w:szCs w:val="20"/>
      <w:u w:val="none"/>
    </w:rPr>
  </w:style>
  <w:style w:type="character" w:customStyle="1" w:styleId="62">
    <w:name w:val="批注主题 Char"/>
    <w:basedOn w:val="60"/>
    <w:link w:val="24"/>
    <w:qFormat/>
    <w:uiPriority w:val="0"/>
    <w:rPr>
      <w:b/>
      <w:bCs/>
      <w:sz w:val="21"/>
      <w:szCs w:val="24"/>
    </w:rPr>
  </w:style>
  <w:style w:type="character" w:customStyle="1" w:styleId="63">
    <w:name w:val="正文文本缩进 Char"/>
    <w:link w:val="13"/>
    <w:qFormat/>
    <w:uiPriority w:val="0"/>
    <w:rPr>
      <w:rFonts w:eastAsia="宋体"/>
      <w:kern w:val="2"/>
      <w:sz w:val="32"/>
      <w:lang w:val="en-US" w:eastAsia="zh-CN" w:bidi="ar-SA"/>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页眉 Char"/>
    <w:link w:val="18"/>
    <w:qFormat/>
    <w:uiPriority w:val="0"/>
    <w:rPr>
      <w:rFonts w:eastAsia="宋体"/>
      <w:kern w:val="2"/>
      <w:sz w:val="18"/>
      <w:lang w:val="en-US" w:eastAsia="zh-CN" w:bidi="ar-SA"/>
    </w:rPr>
  </w:style>
  <w:style w:type="character" w:customStyle="1" w:styleId="66">
    <w:name w:val="文档结构图 Char"/>
    <w:basedOn w:val="28"/>
    <w:link w:val="9"/>
    <w:qFormat/>
    <w:uiPriority w:val="0"/>
    <w:rPr>
      <w:rFonts w:ascii="宋体"/>
      <w:kern w:val="2"/>
      <w:sz w:val="18"/>
      <w:szCs w:val="18"/>
    </w:rPr>
  </w:style>
  <w:style w:type="character" w:customStyle="1" w:styleId="67">
    <w:name w:val=" Char Char9"/>
    <w:qFormat/>
    <w:uiPriority w:val="0"/>
    <w:rPr>
      <w:kern w:val="2"/>
      <w:sz w:val="21"/>
    </w:rPr>
  </w:style>
  <w:style w:type="character" w:customStyle="1" w:styleId="68">
    <w:name w:val="正文文本缩进 3 Char"/>
    <w:basedOn w:val="28"/>
    <w:link w:val="21"/>
    <w:qFormat/>
    <w:uiPriority w:val="0"/>
    <w:rPr>
      <w:kern w:val="2"/>
      <w:sz w:val="16"/>
      <w:szCs w:val="16"/>
    </w:rPr>
  </w:style>
  <w:style w:type="character" w:customStyle="1" w:styleId="69">
    <w:name w:val="列出段落 Char"/>
    <w:link w:val="40"/>
    <w:qFormat/>
    <w:uiPriority w:val="0"/>
    <w:rPr>
      <w:rFonts w:eastAsia="宋体"/>
      <w:kern w:val="2"/>
      <w:sz w:val="21"/>
      <w:szCs w:val="24"/>
      <w:lang w:val="en-US" w:eastAsia="zh-CN" w:bidi="ar-SA"/>
    </w:rPr>
  </w:style>
  <w:style w:type="character" w:customStyle="1" w:styleId="70">
    <w:name w:val="批注文字 Char1"/>
    <w:qFormat/>
    <w:uiPriority w:val="0"/>
    <w:rPr>
      <w:kern w:val="2"/>
      <w:sz w:val="18"/>
      <w:lang w:bidi="ar-SA"/>
    </w:rPr>
  </w:style>
  <w:style w:type="character" w:customStyle="1" w:styleId="71">
    <w:name w:val="（符号）邀请函中一、"/>
    <w:basedOn w:val="28"/>
    <w:qFormat/>
    <w:uiPriority w:val="0"/>
    <w:rPr>
      <w:rFonts w:ascii="黑体" w:hAnsi="黑体" w:eastAsia="黑体"/>
      <w:b/>
      <w:bCs/>
      <w:sz w:val="24"/>
    </w:rPr>
  </w:style>
  <w:style w:type="character" w:customStyle="1" w:styleId="72">
    <w:name w:val="GW-正文 Char"/>
    <w:link w:val="44"/>
    <w:qFormat/>
    <w:uiPriority w:val="0"/>
    <w:rPr>
      <w:rFonts w:eastAsia="仿宋_GB2312"/>
      <w:kern w:val="2"/>
      <w:sz w:val="24"/>
      <w:szCs w:val="24"/>
      <w:lang w:val="en-US" w:eastAsia="zh-CN" w:bidi="ar-SA"/>
    </w:rPr>
  </w:style>
  <w:style w:type="character" w:customStyle="1" w:styleId="73">
    <w:name w:val="Body text|1_"/>
    <w:basedOn w:val="28"/>
    <w:link w:val="53"/>
    <w:qFormat/>
    <w:uiPriority w:val="0"/>
    <w:rPr>
      <w:rFonts w:ascii="宋体" w:hAnsi="宋体" w:eastAsia="宋体" w:cs="宋体"/>
      <w:sz w:val="22"/>
      <w:szCs w:val="22"/>
      <w:u w:val="none"/>
      <w:shd w:val="clear" w:color="auto" w:fill="auto"/>
      <w:lang w:val="zh-CN" w:eastAsia="zh-CN" w:bidi="zh-CN"/>
    </w:rPr>
  </w:style>
  <w:style w:type="character" w:customStyle="1" w:styleId="7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3</Pages>
  <Words>1113</Words>
  <Characters>1136</Characters>
  <Lines>265</Lines>
  <Paragraphs>74</Paragraphs>
  <TotalTime>1</TotalTime>
  <ScaleCrop>false</ScaleCrop>
  <LinksUpToDate>false</LinksUpToDate>
  <CharactersWithSpaces>1140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2020-03-09T06:07:00Z</dcterms:created>
  <dc:creator>吴正新</dc:creator>
  <cp:lastModifiedBy>胥杰</cp:lastModifiedBy>
  <cp:lastPrinted>2023-12-18T02:36:59Z</cp:lastPrinted>
  <dcterms:modified xsi:type="dcterms:W3CDTF">2023-12-21T06:35:47Z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C37CF2A1A7874985A36D84FE19478019</vt:lpwstr>
  </property>
</Properties>
</file>